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BEC" w:rsidRPr="003D24A9" w:rsidRDefault="00055BEC">
      <w:pPr>
        <w:spacing w:after="160" w:line="259" w:lineRule="auto"/>
        <w:rPr>
          <w:lang w:val="en-US"/>
        </w:rPr>
      </w:pPr>
      <w:bookmarkStart w:id="0" w:name="_Hlk110517352"/>
      <w:bookmarkEnd w:id="0"/>
    </w:p>
    <w:p w:rsidR="00055BEC" w:rsidRDefault="00840AB8">
      <w:pPr>
        <w:jc w:val="center"/>
        <w:rPr>
          <w:b/>
        </w:rPr>
      </w:pPr>
      <w:r>
        <w:rPr>
          <w:b/>
        </w:rPr>
        <w:t>Технические требования</w:t>
      </w:r>
    </w:p>
    <w:p w:rsidR="00055BEC" w:rsidRDefault="00840AB8">
      <w:pPr>
        <w:jc w:val="center"/>
        <w:rPr>
          <w:b/>
        </w:rPr>
      </w:pPr>
      <w:r>
        <w:rPr>
          <w:b/>
        </w:rPr>
        <w:t>к работам по монтажу комплексов фотовидеофиксации нарушений правил дорожного движения</w:t>
      </w:r>
    </w:p>
    <w:p w:rsidR="00055BEC" w:rsidRDefault="00055BEC">
      <w:pPr>
        <w:jc w:val="center"/>
        <w:rPr>
          <w:b/>
        </w:rPr>
      </w:pPr>
    </w:p>
    <w:p w:rsidR="00055BEC" w:rsidRDefault="00055BEC">
      <w:pPr>
        <w:jc w:val="center"/>
        <w:rPr>
          <w:b/>
        </w:rPr>
      </w:pPr>
    </w:p>
    <w:p w:rsidR="00055BEC" w:rsidRDefault="00840AB8">
      <w:pPr>
        <w:jc w:val="center"/>
        <w:rPr>
          <w:b/>
        </w:rPr>
      </w:pPr>
      <w:r>
        <w:rPr>
          <w:b/>
        </w:rPr>
        <w:t>Список сокращений</w:t>
      </w:r>
    </w:p>
    <w:p w:rsidR="00055BEC" w:rsidRDefault="00055BEC"/>
    <w:tbl>
      <w:tblPr>
        <w:tblW w:w="93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47"/>
        <w:gridCol w:w="6797"/>
      </w:tblGrid>
      <w:tr w:rsidR="00055BEC">
        <w:tc>
          <w:tcPr>
            <w:tcW w:w="25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АД</w:t>
            </w:r>
          </w:p>
        </w:tc>
        <w:tc>
          <w:tcPr>
            <w:tcW w:w="67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Автомобильная дорога</w:t>
            </w:r>
          </w:p>
        </w:tc>
      </w:tr>
      <w:tr w:rsidR="00055BEC">
        <w:tc>
          <w:tcPr>
            <w:tcW w:w="25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БД</w:t>
            </w:r>
          </w:p>
        </w:tc>
        <w:tc>
          <w:tcPr>
            <w:tcW w:w="6796" w:type="dxa"/>
            <w:tcBorders>
              <w:bottom w:val="single" w:sz="4" w:space="0" w:color="000000"/>
            </w:tcBorders>
            <w:shd w:val="clear" w:color="auto" w:fill="auto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База данных</w:t>
            </w:r>
          </w:p>
        </w:tc>
      </w:tr>
      <w:tr w:rsidR="00055BEC">
        <w:tc>
          <w:tcPr>
            <w:tcW w:w="25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ГРЗ</w:t>
            </w:r>
          </w:p>
        </w:tc>
        <w:tc>
          <w:tcPr>
            <w:tcW w:w="6796" w:type="dxa"/>
            <w:tcBorders>
              <w:bottom w:val="single" w:sz="4" w:space="0" w:color="000000"/>
            </w:tcBorders>
            <w:shd w:val="clear" w:color="auto" w:fill="auto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Государственный регистрационный знак</w:t>
            </w:r>
          </w:p>
        </w:tc>
      </w:tr>
      <w:tr w:rsidR="00055BEC">
        <w:tc>
          <w:tcPr>
            <w:tcW w:w="25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КФВФ</w:t>
            </w:r>
          </w:p>
        </w:tc>
        <w:tc>
          <w:tcPr>
            <w:tcW w:w="6796" w:type="dxa"/>
            <w:tcBorders>
              <w:bottom w:val="single" w:sz="4" w:space="0" w:color="000000"/>
            </w:tcBorders>
            <w:shd w:val="clear" w:color="auto" w:fill="auto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 xml:space="preserve">Комплекс фотовидеофиксации нарушений правил дорожного движения </w:t>
            </w:r>
          </w:p>
        </w:tc>
      </w:tr>
      <w:tr w:rsidR="00055BEC">
        <w:tc>
          <w:tcPr>
            <w:tcW w:w="25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ПДД</w:t>
            </w:r>
          </w:p>
        </w:tc>
        <w:tc>
          <w:tcPr>
            <w:tcW w:w="6796" w:type="dxa"/>
            <w:tcBorders>
              <w:bottom w:val="single" w:sz="4" w:space="0" w:color="000000"/>
            </w:tcBorders>
            <w:shd w:val="clear" w:color="auto" w:fill="auto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Правила дорожного движения</w:t>
            </w:r>
          </w:p>
        </w:tc>
      </w:tr>
      <w:tr w:rsidR="00055BEC">
        <w:tc>
          <w:tcPr>
            <w:tcW w:w="25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ПО</w:t>
            </w:r>
          </w:p>
        </w:tc>
        <w:tc>
          <w:tcPr>
            <w:tcW w:w="6796" w:type="dxa"/>
            <w:tcBorders>
              <w:bottom w:val="single" w:sz="4" w:space="0" w:color="000000"/>
            </w:tcBorders>
            <w:shd w:val="clear" w:color="auto" w:fill="auto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Программное обеспечение</w:t>
            </w:r>
          </w:p>
        </w:tc>
      </w:tr>
      <w:tr w:rsidR="00055BEC">
        <w:tc>
          <w:tcPr>
            <w:tcW w:w="25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СТО</w:t>
            </w:r>
          </w:p>
        </w:tc>
        <w:tc>
          <w:tcPr>
            <w:tcW w:w="6796" w:type="dxa"/>
            <w:tcBorders>
              <w:bottom w:val="single" w:sz="4" w:space="0" w:color="000000"/>
            </w:tcBorders>
            <w:shd w:val="clear" w:color="auto" w:fill="auto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Стандарты организации</w:t>
            </w:r>
          </w:p>
        </w:tc>
      </w:tr>
      <w:tr w:rsidR="00055BEC">
        <w:tc>
          <w:tcPr>
            <w:tcW w:w="25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ТС</w:t>
            </w:r>
          </w:p>
        </w:tc>
        <w:tc>
          <w:tcPr>
            <w:tcW w:w="6796" w:type="dxa"/>
            <w:tcBorders>
              <w:bottom w:val="single" w:sz="4" w:space="0" w:color="000000"/>
            </w:tcBorders>
            <w:shd w:val="clear" w:color="auto" w:fill="auto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Транспортное средство</w:t>
            </w:r>
          </w:p>
        </w:tc>
      </w:tr>
      <w:tr w:rsidR="00055BEC">
        <w:tc>
          <w:tcPr>
            <w:tcW w:w="25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ТУ</w:t>
            </w:r>
          </w:p>
        </w:tc>
        <w:tc>
          <w:tcPr>
            <w:tcW w:w="6796" w:type="dxa"/>
            <w:tcBorders>
              <w:bottom w:val="single" w:sz="4" w:space="0" w:color="000000"/>
            </w:tcBorders>
            <w:shd w:val="clear" w:color="auto" w:fill="auto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Технические условия</w:t>
            </w:r>
          </w:p>
        </w:tc>
      </w:tr>
      <w:tr w:rsidR="00055BEC">
        <w:tc>
          <w:tcPr>
            <w:tcW w:w="25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ЦАФАПОДД</w:t>
            </w:r>
          </w:p>
        </w:tc>
        <w:tc>
          <w:tcPr>
            <w:tcW w:w="6796" w:type="dxa"/>
            <w:tcBorders>
              <w:bottom w:val="single" w:sz="4" w:space="0" w:color="000000"/>
            </w:tcBorders>
            <w:shd w:val="clear" w:color="auto" w:fill="auto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Центр автоматизированной фиксации административных правонарушений в области дорожного движения</w:t>
            </w:r>
          </w:p>
        </w:tc>
      </w:tr>
      <w:tr w:rsidR="00055BEC">
        <w:tc>
          <w:tcPr>
            <w:tcW w:w="25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Инфраструктурное обеспечение КФВФ</w:t>
            </w:r>
          </w:p>
        </w:tc>
        <w:tc>
          <w:tcPr>
            <w:tcW w:w="6796" w:type="dxa"/>
            <w:tcBorders>
              <w:bottom w:val="single" w:sz="4" w:space="0" w:color="000000"/>
            </w:tcBorders>
            <w:shd w:val="clear" w:color="auto" w:fill="auto"/>
          </w:tcPr>
          <w:p w:rsidR="00055BEC" w:rsidRDefault="00840AB8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Инфраструктурное обеспечение КФВФ включает в себя дополнительное оборудование на обеспечение функционирования комплекса фотовидеофиксации нарушений правил дорожного движения (автономные источники питания, резервные источники питания, счётчики учёта электроэнергии и т.п.)</w:t>
            </w:r>
          </w:p>
        </w:tc>
      </w:tr>
    </w:tbl>
    <w:p w:rsidR="00055BEC" w:rsidRDefault="00055BEC">
      <w:pPr>
        <w:pStyle w:val="af6"/>
        <w:keepNext/>
        <w:keepLines/>
        <w:tabs>
          <w:tab w:val="left" w:pos="715"/>
        </w:tabs>
        <w:spacing w:after="0"/>
        <w:jc w:val="both"/>
        <w:outlineLvl w:val="0"/>
        <w:rPr>
          <w:b/>
        </w:rPr>
      </w:pPr>
    </w:p>
    <w:p w:rsidR="00055BEC" w:rsidRDefault="00840AB8">
      <w:pPr>
        <w:ind w:firstLine="709"/>
        <w:rPr>
          <w:rFonts w:ascii="Calibri" w:hAnsi="Calibri"/>
          <w:sz w:val="22"/>
        </w:rPr>
      </w:pPr>
      <w:r>
        <w:rPr>
          <w:b/>
        </w:rPr>
        <w:t>1. Предмет закупки и состав работ.</w:t>
      </w:r>
    </w:p>
    <w:p w:rsidR="00055BEC" w:rsidRDefault="00055BEC">
      <w:pPr>
        <w:ind w:firstLine="709"/>
        <w:rPr>
          <w:rFonts w:ascii="Calibri" w:hAnsi="Calibri"/>
          <w:sz w:val="22"/>
        </w:rPr>
      </w:pPr>
    </w:p>
    <w:p w:rsidR="00055BEC" w:rsidRDefault="00840AB8">
      <w:pPr>
        <w:ind w:firstLine="709"/>
        <w:jc w:val="both"/>
      </w:pPr>
      <w:r>
        <w:t>Предметом закупки является комплекс работ по монтажу и пусконаладке комплексов фотовидеофиксации нарушений правил дорожного движения в Астраханской области. Состав работ:</w:t>
      </w:r>
    </w:p>
    <w:p w:rsidR="00055BEC" w:rsidRDefault="00840AB8">
      <w:pPr>
        <w:numPr>
          <w:ilvl w:val="0"/>
          <w:numId w:val="12"/>
        </w:numPr>
        <w:ind w:left="0" w:firstLine="709"/>
        <w:jc w:val="both"/>
      </w:pPr>
      <w:r>
        <w:t>обследование рубежей установки КФВФ,</w:t>
      </w:r>
    </w:p>
    <w:p w:rsidR="00055BEC" w:rsidRDefault="00840AB8">
      <w:pPr>
        <w:numPr>
          <w:ilvl w:val="0"/>
          <w:numId w:val="12"/>
        </w:numPr>
        <w:ind w:left="0" w:firstLine="709"/>
        <w:jc w:val="both"/>
      </w:pPr>
      <w:r>
        <w:t>монтажные работы,</w:t>
      </w:r>
    </w:p>
    <w:p w:rsidR="00055BEC" w:rsidRDefault="00840AB8">
      <w:pPr>
        <w:numPr>
          <w:ilvl w:val="0"/>
          <w:numId w:val="12"/>
        </w:numPr>
        <w:ind w:left="0" w:firstLine="709"/>
        <w:jc w:val="both"/>
      </w:pPr>
      <w:r>
        <w:t>подключение электропитания</w:t>
      </w:r>
    </w:p>
    <w:p w:rsidR="00055BEC" w:rsidRDefault="00840AB8">
      <w:pPr>
        <w:numPr>
          <w:ilvl w:val="0"/>
          <w:numId w:val="12"/>
        </w:numPr>
        <w:ind w:left="0" w:firstLine="709"/>
        <w:jc w:val="both"/>
      </w:pPr>
      <w:r>
        <w:t>организация передачи данных,</w:t>
      </w:r>
    </w:p>
    <w:p w:rsidR="00055BEC" w:rsidRDefault="00840AB8">
      <w:pPr>
        <w:numPr>
          <w:ilvl w:val="0"/>
          <w:numId w:val="12"/>
        </w:numPr>
        <w:ind w:left="0" w:firstLine="709"/>
        <w:jc w:val="both"/>
      </w:pPr>
      <w:r>
        <w:t>пусконаладочные работы,</w:t>
      </w:r>
    </w:p>
    <w:p w:rsidR="00055BEC" w:rsidRDefault="00840AB8">
      <w:pPr>
        <w:numPr>
          <w:ilvl w:val="0"/>
          <w:numId w:val="12"/>
        </w:numPr>
        <w:ind w:left="0" w:firstLine="709"/>
        <w:jc w:val="both"/>
      </w:pPr>
      <w:r>
        <w:t>разработка документации,</w:t>
      </w:r>
    </w:p>
    <w:p w:rsidR="00055BEC" w:rsidRDefault="00840AB8">
      <w:pPr>
        <w:numPr>
          <w:ilvl w:val="0"/>
          <w:numId w:val="12"/>
        </w:numPr>
        <w:ind w:left="0" w:firstLine="709"/>
        <w:jc w:val="both"/>
      </w:pPr>
      <w:r>
        <w:t>проведение приемочных испытаний.</w:t>
      </w:r>
    </w:p>
    <w:p w:rsidR="00055BEC" w:rsidRDefault="00055BEC">
      <w:pPr>
        <w:ind w:firstLine="709"/>
        <w:rPr>
          <w:rFonts w:ascii="Calibri" w:hAnsi="Calibri"/>
          <w:sz w:val="22"/>
        </w:rPr>
      </w:pPr>
    </w:p>
    <w:p w:rsidR="00055BEC" w:rsidRDefault="00840AB8">
      <w:pPr>
        <w:ind w:firstLine="709"/>
        <w:rPr>
          <w:rFonts w:ascii="Calibri" w:hAnsi="Calibri"/>
          <w:sz w:val="22"/>
        </w:rPr>
      </w:pPr>
      <w:r>
        <w:rPr>
          <w:b/>
        </w:rPr>
        <w:t>2. Требования к работам.</w:t>
      </w:r>
    </w:p>
    <w:p w:rsidR="00055BEC" w:rsidRDefault="00055BEC">
      <w:pPr>
        <w:pStyle w:val="ListParagraph311111"/>
        <w:keepNext/>
        <w:keepLines/>
        <w:ind w:firstLine="709"/>
        <w:jc w:val="both"/>
        <w:outlineLvl w:val="0"/>
      </w:pPr>
      <w:bookmarkStart w:id="1" w:name="_Hlk109737215_Копия_1"/>
      <w:bookmarkEnd w:id="1"/>
    </w:p>
    <w:p w:rsidR="00055BEC" w:rsidRDefault="00840AB8">
      <w:pPr>
        <w:pStyle w:val="ListParagraph311111"/>
        <w:keepNext/>
        <w:keepLines/>
        <w:ind w:firstLine="709"/>
        <w:jc w:val="both"/>
        <w:outlineLvl w:val="0"/>
      </w:pPr>
      <w:r>
        <w:t xml:space="preserve">2.1 Количество монтируемых КФВФ </w:t>
      </w:r>
      <w:r w:rsidRPr="003D24A9">
        <w:t>- 1</w:t>
      </w:r>
      <w:r w:rsidR="004943AB" w:rsidRPr="003D24A9">
        <w:t>3</w:t>
      </w:r>
      <w:r w:rsidRPr="003D24A9">
        <w:t>0 шт.</w:t>
      </w:r>
      <w:r>
        <w:t xml:space="preserve"> Количество монтируемых КФВФ по функциональным типам, в соответствии с п. 4 настоящих технических требований: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1 (Скорость 4 полосы, стационарный) – 5 шт.;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2 (Скорость 2 полосы, стационарный) – 68 шт.;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3 (Перекрёсток, стационарный) – 23 шт.;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4 (ЖД переезд, стационарный) – 5 шт.;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5 (Пешеходный переход, стационарный) – 4 шт.;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6 (Скорость передвижной) – 15 шт.;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7 (Парковка стационарный) – 5 шт.;</w:t>
      </w:r>
    </w:p>
    <w:p w:rsidR="00957043" w:rsidRDefault="00957043" w:rsidP="00957043">
      <w:pPr>
        <w:keepNext/>
        <w:keepLines/>
        <w:ind w:firstLine="709"/>
        <w:jc w:val="both"/>
        <w:outlineLvl w:val="0"/>
      </w:pPr>
      <w:r>
        <w:t xml:space="preserve">– КФВФ тип 8 (Парковка мобильный) – 5 шт.2.3. </w:t>
      </w:r>
    </w:p>
    <w:p w:rsidR="00957043" w:rsidRDefault="00957043" w:rsidP="009E5AC0">
      <w:pPr>
        <w:keepNext/>
        <w:keepLines/>
        <w:ind w:firstLine="709"/>
        <w:jc w:val="both"/>
        <w:outlineLvl w:val="0"/>
      </w:pPr>
    </w:p>
    <w:p w:rsidR="009E5AC0" w:rsidRDefault="009E5AC0" w:rsidP="009E5AC0">
      <w:pPr>
        <w:keepNext/>
        <w:keepLines/>
        <w:ind w:firstLine="709"/>
        <w:jc w:val="both"/>
        <w:outlineLvl w:val="0"/>
      </w:pPr>
      <w:r>
        <w:t xml:space="preserve">2.3. Монтаж КФВФ осуществляется </w:t>
      </w:r>
      <w:r w:rsidRPr="00595F74">
        <w:t xml:space="preserve">в соответствии с Заявками </w:t>
      </w:r>
      <w:r>
        <w:t>в два этапа:</w:t>
      </w:r>
    </w:p>
    <w:p w:rsidR="009E5AC0" w:rsidRDefault="009E5AC0" w:rsidP="009E5AC0">
      <w:pPr>
        <w:keepNext/>
        <w:keepLines/>
        <w:ind w:firstLine="709"/>
        <w:jc w:val="both"/>
        <w:outlineLvl w:val="0"/>
      </w:pPr>
      <w:r>
        <w:t>1 этап: с момента заключения Договора по 31.12.2026: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1 (Скорость 4 полосы, стационарный) – 5 шт.;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2 (Скорость 2 полосы, стационарный) – 68 шт.;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5 (Пешеходный переход, стационарный) – 4 шт.;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6 (Скорость передвижной) – 15 шт.;</w:t>
      </w:r>
    </w:p>
    <w:p w:rsidR="00957043" w:rsidRDefault="00957043" w:rsidP="00957043">
      <w:pPr>
        <w:keepNext/>
        <w:keepLines/>
        <w:ind w:firstLine="709"/>
        <w:jc w:val="both"/>
        <w:outlineLvl w:val="0"/>
      </w:pPr>
      <w:r>
        <w:t>2 этап: с 11.01.2027</w:t>
      </w:r>
      <w:r>
        <w:t xml:space="preserve"> по 30.09.202</w:t>
      </w:r>
      <w:r>
        <w:t>7</w:t>
      </w:r>
      <w:bookmarkStart w:id="2" w:name="_GoBack"/>
      <w:bookmarkEnd w:id="2"/>
      <w:r w:rsidRPr="00595F74">
        <w:t>.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3 (Перекрёсток, стационарный) – 23 шт.;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4 (ЖД переезд, стационарный) – 5 шт.;</w:t>
      </w:r>
    </w:p>
    <w:p w:rsidR="00957043" w:rsidRDefault="00957043" w:rsidP="00957043">
      <w:pPr>
        <w:keepNext/>
        <w:keepLines/>
        <w:ind w:firstLine="709"/>
        <w:contextualSpacing/>
        <w:jc w:val="both"/>
        <w:outlineLvl w:val="0"/>
      </w:pPr>
      <w:r>
        <w:t>– КФВФ тип 7 (Парковка стационарный) – 5 шт.;</w:t>
      </w:r>
    </w:p>
    <w:p w:rsidR="004943AB" w:rsidRDefault="004943AB">
      <w:pPr>
        <w:ind w:firstLine="709"/>
        <w:jc w:val="both"/>
      </w:pPr>
    </w:p>
    <w:p w:rsidR="00055BEC" w:rsidRDefault="00840AB8">
      <w:pPr>
        <w:ind w:firstLine="709"/>
        <w:jc w:val="both"/>
        <w:rPr>
          <w:spacing w:val="2"/>
        </w:rPr>
      </w:pPr>
      <w:r>
        <w:t xml:space="preserve">2.2. </w:t>
      </w:r>
      <w:r w:rsidR="001B2E99">
        <w:t xml:space="preserve">Установка комплексов производится в соответствии с этапами. Адресный план установки КФВФ 1 этапа приведен в Приложении №1. Адресный план на существующие опоры улично-дорожной сети на территории Астраханской области (мачты освещения, опоры контактной сети, иные конструкции, пригодные для размещения КФВФ), в соответствии с требованиями настоящих ТТ, законодательства и нормативно-правовых актов Российской Федерации и Астраханской области. Адресный план установки КФВФ этапа 2 согласовывается в рамках формируемых Заказов в соответствии с требованиями настоящих ТТ. </w:t>
      </w:r>
    </w:p>
    <w:p w:rsidR="00055BEC" w:rsidRDefault="00840AB8">
      <w:pPr>
        <w:ind w:firstLine="709"/>
        <w:jc w:val="both"/>
      </w:pPr>
      <w:r>
        <w:t>2.3. При смене дислокации рубежей по требованию Заказчика, изменении адресов мест концентрации ДТП, утраты участком дороги, на котором расположен КФВФ, статуса аварийного, по соглашению сторон, возможно внесение изменений в Адресный план размещения КФВФ на территории Астраханской области, который является Приложением №1 к настоящим ТТ.</w:t>
      </w:r>
    </w:p>
    <w:p w:rsidR="00055BEC" w:rsidRDefault="00840AB8">
      <w:pPr>
        <w:ind w:firstLine="709"/>
        <w:jc w:val="both"/>
      </w:pPr>
      <w:r>
        <w:t xml:space="preserve">2.4 Перед началом работ Исполнитель разрабатывает график выполнения работ и согласовывает его с Заказчиком. В графике должна быть указана вся последовательность работ (обследование, монтажные работы, пусконаладочные работы и т.д.) и сроки их выполнения. </w:t>
      </w:r>
    </w:p>
    <w:p w:rsidR="00055BEC" w:rsidRDefault="00840AB8">
      <w:pPr>
        <w:ind w:firstLine="709"/>
        <w:jc w:val="both"/>
      </w:pPr>
      <w:r>
        <w:t>2.5. Получение разрешения на монтаж КФВФ на существующие опоры улично-дорожной сети на территории Астраханской области (мачты освещения, опоры контактной сети, иные конструкций, пригодные для размещения КФВФ) у их балансодержателей производится Исполнителем самостоятельно за свой счет.</w:t>
      </w:r>
    </w:p>
    <w:p w:rsidR="00055BEC" w:rsidRDefault="00840AB8">
      <w:pPr>
        <w:ind w:firstLine="709"/>
        <w:jc w:val="both"/>
      </w:pPr>
      <w:r>
        <w:t>2.6. При отсутствии в местах установки КФВФ существующих опор улично-дорожной сети (мачт освещения, опор контактной сети, иных конструкций, пригодных для размещения КФВФ), опоры для установки КФВФ устанавливаются Исполнителем самостоятельно за свой счет.</w:t>
      </w:r>
    </w:p>
    <w:p w:rsidR="00055BEC" w:rsidRDefault="00840AB8">
      <w:pPr>
        <w:pStyle w:val="ListParagraph311111"/>
        <w:keepNext/>
        <w:keepLines/>
        <w:ind w:firstLine="709"/>
        <w:jc w:val="both"/>
        <w:outlineLvl w:val="0"/>
      </w:pPr>
      <w:r>
        <w:lastRenderedPageBreak/>
        <w:t>2.7 Исполнитель обеспечивает своими силами и за свой счет наличие механических конструкций и крепежных изделий, опор, материалов и оборудования для организации связи, линий электропитания - в количестве, необходимом для установки КФВФ и подключения их к действующей системе автоматического контроля и фиксации нарушений правил дорожного движения.</w:t>
      </w:r>
    </w:p>
    <w:p w:rsidR="00055BEC" w:rsidRDefault="00840AB8">
      <w:pPr>
        <w:pStyle w:val="ListParagraph311111"/>
        <w:keepNext/>
        <w:keepLines/>
        <w:ind w:firstLine="709"/>
        <w:jc w:val="both"/>
        <w:outlineLvl w:val="0"/>
        <w:rPr>
          <w:rFonts w:ascii="Calibri" w:hAnsi="Calibri"/>
          <w:sz w:val="22"/>
        </w:rPr>
      </w:pPr>
      <w:r>
        <w:t>2.8. Выдача КФВФ Исполнителю для осуществления монтажа осуществляется со склада Заказчика. Адрес склада Заказчика: г. Астрахань, ул. Медиков, д. 6Б. Транспортировку от склада заказчика Исполнитель осуществляет своими силами.</w:t>
      </w:r>
    </w:p>
    <w:p w:rsidR="00055BEC" w:rsidRDefault="00840AB8">
      <w:pPr>
        <w:ind w:firstLine="709"/>
        <w:jc w:val="both"/>
      </w:pPr>
      <w:r>
        <w:t>2.9. Исполнитель обеспечивает подключение КФВФ к каналам связи, с техническими характеристиками, обеспечивающими реализацию рабочих функций и параметров, указанных в пунктах 3, 5 настоящих технических требований, с целью передачи информации с каждого КФВФ на сервера УМВД РФ Астраханской области. Подключение (организация) канала связи производится Исполнителем самостоятельно за свой счет. Исполнитель самостоятельно и за свой счет производит интеграцию с СПО «Паутина».</w:t>
      </w:r>
    </w:p>
    <w:p w:rsidR="00055BEC" w:rsidRDefault="00840AB8">
      <w:pPr>
        <w:ind w:firstLine="709"/>
        <w:jc w:val="both"/>
        <w:rPr>
          <w:rFonts w:ascii="Calibri" w:hAnsi="Calibri"/>
          <w:sz w:val="22"/>
        </w:rPr>
      </w:pPr>
      <w:r>
        <w:t xml:space="preserve">2.10. Граница зоны ответственности по организации связи определяется оконечным оборудованием оператора связи перед физическим стыком с коммутатором государственного заказчика, расположенным в центре обработки данных по адресу г. Астрахань, ул. </w:t>
      </w:r>
      <w:r w:rsidR="008F58E9">
        <w:t>Кирова, 5</w:t>
      </w:r>
      <w:r>
        <w:t>.</w:t>
      </w:r>
    </w:p>
    <w:p w:rsidR="00055BEC" w:rsidRDefault="00840AB8">
      <w:pPr>
        <w:ind w:firstLine="709"/>
        <w:jc w:val="both"/>
      </w:pPr>
      <w:r>
        <w:t>2.11. Организованные каналы связи должны обеспечивать целостность и полноту передаваемых данных от КФВФ до оборудования СПО «Паутина». При необходимости организации каналов связи (сетевой связанности) государственный заказчик и оператор связи (по заданию Исполнителя) производят настройку своего оборудования.</w:t>
      </w:r>
    </w:p>
    <w:p w:rsidR="00055BEC" w:rsidRDefault="00840AB8">
      <w:pPr>
        <w:ind w:firstLine="709"/>
        <w:jc w:val="both"/>
      </w:pPr>
      <w:r>
        <w:t>2.12. Скорость передачи данных канала связи (пропускная способность) между КФВФ и серверным оборудованием должна соответствовать указанным в руководстве по эксплуатации конкретной модели КФВФ, но не менее чем 5 Мбит/сек (в пределах городских округов (местные дороги) и отсутствии необходимости капитальных вложений при создании технической возможности оператором связи).</w:t>
      </w:r>
    </w:p>
    <w:p w:rsidR="009E5AC0" w:rsidRPr="0021677F" w:rsidRDefault="00840AB8" w:rsidP="009E5AC0">
      <w:pPr>
        <w:ind w:firstLine="709"/>
        <w:jc w:val="both"/>
      </w:pPr>
      <w:r>
        <w:t>2.13. Организация электропитания КФВФ, в том числе получения технических условий и осуществление технологического присоединения к электросетям, производится Исполнителем самостоятельно за свой счет.</w:t>
      </w:r>
      <w:r w:rsidR="009E5AC0">
        <w:t xml:space="preserve"> </w:t>
      </w:r>
      <w:r w:rsidR="009E5AC0" w:rsidRPr="0021677F">
        <w:t>Исполнитель осуществляет подключение КФВФ к сетям</w:t>
      </w:r>
      <w:r w:rsidR="009E5AC0">
        <w:t xml:space="preserve"> </w:t>
      </w:r>
      <w:r w:rsidR="009E5AC0" w:rsidRPr="0021677F">
        <w:t>электроснабжения в соответствии с требованиями СП 76.13330.2016. «Свод</w:t>
      </w:r>
      <w:r w:rsidR="009E5AC0">
        <w:t xml:space="preserve"> </w:t>
      </w:r>
      <w:r w:rsidR="009E5AC0" w:rsidRPr="0021677F">
        <w:t>правил. Электротехнические устройства. Актуализированная редакция СНиП</w:t>
      </w:r>
      <w:r w:rsidR="009E5AC0">
        <w:t xml:space="preserve"> </w:t>
      </w:r>
      <w:r w:rsidR="009E5AC0" w:rsidRPr="0021677F">
        <w:t>3.05.06-85».</w:t>
      </w:r>
    </w:p>
    <w:p w:rsidR="00055BEC" w:rsidRDefault="00840AB8">
      <w:pPr>
        <w:ind w:firstLine="709"/>
        <w:jc w:val="both"/>
      </w:pPr>
      <w:r>
        <w:t>2.14. Установка и применение КФВФ производится с соблюдением законодательства в сфере безопасности дорожного движения.</w:t>
      </w:r>
    </w:p>
    <w:p w:rsidR="009E5AC0" w:rsidRDefault="00840AB8" w:rsidP="003D24A9">
      <w:pPr>
        <w:jc w:val="both"/>
      </w:pPr>
      <w:r>
        <w:t xml:space="preserve">2.15. </w:t>
      </w:r>
      <w:r w:rsidR="009E5AC0" w:rsidRPr="0021677F">
        <w:t>В местах установки КФВФ Исполнителем должны быть установлены</w:t>
      </w:r>
      <w:r w:rsidR="009E5AC0">
        <w:t xml:space="preserve"> </w:t>
      </w:r>
      <w:r w:rsidR="009E5AC0" w:rsidRPr="0021677F">
        <w:t>дорожные знаки 6.22 «Фото-видеофиксация» в соответствии с ГОСТ Р 57145-2016 «Специальные технические средства, работающие в автоматическом</w:t>
      </w:r>
      <w:r w:rsidR="009E5AC0">
        <w:t xml:space="preserve"> </w:t>
      </w:r>
      <w:r w:rsidR="009E5AC0" w:rsidRPr="0021677F">
        <w:t>режиме и имеющие функции фото- и киносъемки, видеозаписи, для</w:t>
      </w:r>
      <w:r w:rsidR="009E5AC0">
        <w:t xml:space="preserve"> </w:t>
      </w:r>
      <w:r w:rsidR="009E5AC0" w:rsidRPr="0021677F">
        <w:t>обеспечения контроля за дорожным движением. Правила применения», в</w:t>
      </w:r>
      <w:r w:rsidR="009E5AC0">
        <w:t xml:space="preserve"> </w:t>
      </w:r>
      <w:r w:rsidR="009E5AC0" w:rsidRPr="0021677F">
        <w:t>соответствии с разработанными схемами организации дорожного движения</w:t>
      </w:r>
      <w:r w:rsidR="009E5AC0">
        <w:t xml:space="preserve"> </w:t>
      </w:r>
      <w:r w:rsidR="009E5AC0" w:rsidRPr="0021677F">
        <w:t>Исполнителем, согласованными с владельцем автомобильной дороги и</w:t>
      </w:r>
      <w:r w:rsidR="009E5AC0">
        <w:t xml:space="preserve"> </w:t>
      </w:r>
      <w:r w:rsidR="009E5AC0" w:rsidRPr="0021677F">
        <w:t>территориальным органом федерального органа исполнительной власти,</w:t>
      </w:r>
      <w:r w:rsidR="009E5AC0">
        <w:t xml:space="preserve"> </w:t>
      </w:r>
      <w:r w:rsidR="009E5AC0" w:rsidRPr="0021677F">
        <w:t>осуществляющего функции по выработке государственной политики и</w:t>
      </w:r>
      <w:r w:rsidR="009E5AC0">
        <w:t xml:space="preserve"> </w:t>
      </w:r>
      <w:r w:rsidR="009E5AC0" w:rsidRPr="0021677F">
        <w:t>нормативно-правовому регулированию в сфере внутренних дел в субъекте РФ,</w:t>
      </w:r>
      <w:r w:rsidR="009E5AC0">
        <w:t xml:space="preserve"> </w:t>
      </w:r>
      <w:r w:rsidR="009E5AC0" w:rsidRPr="0021677F">
        <w:t>по территории которого проходит дорога, и утвержденными органом</w:t>
      </w:r>
      <w:r w:rsidR="009E5AC0">
        <w:t xml:space="preserve"> </w:t>
      </w:r>
      <w:r w:rsidR="009E5AC0" w:rsidRPr="0021677F">
        <w:t>исполнительной власти субъекта РФ, на территории которого проходит дорога.</w:t>
      </w:r>
    </w:p>
    <w:p w:rsidR="00055BEC" w:rsidRDefault="00840AB8" w:rsidP="003D24A9">
      <w:pPr>
        <w:ind w:firstLine="709"/>
        <w:jc w:val="both"/>
      </w:pPr>
      <w:r>
        <w:t>2.16. Исполнитель за свой счет с привлечением уполномоченных организаций производит опиловку деревьев в местах установки КФВФ.</w:t>
      </w:r>
    </w:p>
    <w:p w:rsidR="009E5AC0" w:rsidRDefault="00840AB8" w:rsidP="003D24A9">
      <w:pPr>
        <w:ind w:firstLine="709"/>
        <w:jc w:val="both"/>
      </w:pPr>
      <w:r>
        <w:t>2.17. Исполнитель осуществляет настройку КФВФ в рамках своих полномочий.</w:t>
      </w:r>
    </w:p>
    <w:p w:rsidR="004943AB" w:rsidRPr="003D24A9" w:rsidRDefault="009E5AC0" w:rsidP="003D24A9">
      <w:pPr>
        <w:ind w:firstLine="709"/>
        <w:jc w:val="both"/>
      </w:pPr>
      <w:r>
        <w:t>2.18.</w:t>
      </w:r>
      <w:r w:rsidR="004943AB" w:rsidRPr="003D24A9">
        <w:t xml:space="preserve"> Установка КФВФ и их конструктивных элементов должна</w:t>
      </w:r>
      <w:r w:rsidR="00EF0135" w:rsidRPr="003D24A9">
        <w:t xml:space="preserve"> </w:t>
      </w:r>
      <w:r w:rsidR="004943AB" w:rsidRPr="003D24A9">
        <w:t>осуществляться с соблюдением всех действующих в Российской Федерации</w:t>
      </w:r>
      <w:r w:rsidR="00EF0135" w:rsidRPr="003D24A9">
        <w:t xml:space="preserve"> </w:t>
      </w:r>
      <w:r w:rsidR="004943AB" w:rsidRPr="003D24A9">
        <w:t>норм и правил, в том числе правил техники безопасности, противопожарной и</w:t>
      </w:r>
      <w:r w:rsidR="00EF0135" w:rsidRPr="003D24A9">
        <w:t xml:space="preserve"> </w:t>
      </w:r>
      <w:r w:rsidR="004943AB" w:rsidRPr="003D24A9">
        <w:t>экологической безопасности.</w:t>
      </w:r>
      <w:r w:rsidR="00EF0135" w:rsidRPr="003D24A9">
        <w:t xml:space="preserve"> </w:t>
      </w:r>
      <w:r w:rsidR="004943AB" w:rsidRPr="003D24A9">
        <w:t>Установка КФВФ должна соответствовать ГОСТ Р 57145-2016</w:t>
      </w:r>
      <w:r w:rsidR="00EF0135" w:rsidRPr="003D24A9">
        <w:t xml:space="preserve"> </w:t>
      </w:r>
      <w:r w:rsidR="004943AB" w:rsidRPr="003D24A9">
        <w:t>«Специальные технические средства, работающие в автоматическом режиме и</w:t>
      </w:r>
      <w:r w:rsidR="00EF0135" w:rsidRPr="003D24A9">
        <w:t xml:space="preserve"> </w:t>
      </w:r>
      <w:r w:rsidR="004943AB" w:rsidRPr="003D24A9">
        <w:t>имеющие функции фото- и киносъемки, видеозаписи для обеспечения контроля</w:t>
      </w:r>
      <w:r w:rsidR="00EF0135" w:rsidRPr="003D24A9">
        <w:t xml:space="preserve"> </w:t>
      </w:r>
      <w:r w:rsidR="004943AB" w:rsidRPr="003D24A9">
        <w:t>за дорожным движением. Правила применения».</w:t>
      </w:r>
      <w:r w:rsidR="00EF0135" w:rsidRPr="003D24A9">
        <w:t xml:space="preserve"> </w:t>
      </w:r>
      <w:r w:rsidR="004943AB" w:rsidRPr="003D24A9">
        <w:t>КФВФ должны быть безопасны при применении в целях, установленных</w:t>
      </w:r>
      <w:r w:rsidR="00EF0135" w:rsidRPr="003D24A9">
        <w:t xml:space="preserve"> </w:t>
      </w:r>
      <w:r w:rsidR="004943AB" w:rsidRPr="003D24A9">
        <w:t>эксплуатационной документацией.</w:t>
      </w:r>
    </w:p>
    <w:p w:rsidR="004943AB" w:rsidRPr="003D24A9" w:rsidRDefault="004943AB" w:rsidP="003D24A9">
      <w:pPr>
        <w:ind w:firstLine="709"/>
        <w:jc w:val="both"/>
      </w:pPr>
      <w:r w:rsidRPr="003D24A9">
        <w:lastRenderedPageBreak/>
        <w:t>Ответственность за вред и ущерб, причиненный третьим лицам или их</w:t>
      </w:r>
      <w:r w:rsidR="00EF0135" w:rsidRPr="003D24A9">
        <w:t xml:space="preserve"> </w:t>
      </w:r>
      <w:r w:rsidRPr="003D24A9">
        <w:t>имуществу при установке и эксплуатации КФВФ несет Исполнитель, если не</w:t>
      </w:r>
      <w:r w:rsidR="00EF0135" w:rsidRPr="003D24A9">
        <w:t xml:space="preserve"> </w:t>
      </w:r>
      <w:r w:rsidRPr="003D24A9">
        <w:t>докажет, что вред и ущерб причинен не по его вине.</w:t>
      </w:r>
      <w:r w:rsidR="00EF0135" w:rsidRPr="003D24A9">
        <w:t xml:space="preserve"> </w:t>
      </w:r>
      <w:r w:rsidRPr="003D24A9">
        <w:t>После выполнения установки и пусконаладочных работ Поставщик в</w:t>
      </w:r>
      <w:r w:rsidR="00DA7373" w:rsidRPr="003D24A9">
        <w:t xml:space="preserve"> </w:t>
      </w:r>
      <w:r w:rsidRPr="003D24A9">
        <w:t>присутствии представителя Заказчика, обязан продемонстрировать (провести</w:t>
      </w:r>
      <w:r w:rsidR="00EF0135" w:rsidRPr="003D24A9">
        <w:t xml:space="preserve"> </w:t>
      </w:r>
      <w:r w:rsidRPr="003D24A9">
        <w:t>испытание) работоспособность КФВФ, включая выгрузку материалов в СПО</w:t>
      </w:r>
      <w:r w:rsidR="00EF0135" w:rsidRPr="003D24A9">
        <w:t xml:space="preserve"> </w:t>
      </w:r>
      <w:r w:rsidRPr="003D24A9">
        <w:t>«Паутина».</w:t>
      </w:r>
      <w:r w:rsidR="00EF0135" w:rsidRPr="003D24A9">
        <w:t xml:space="preserve"> </w:t>
      </w:r>
      <w:r w:rsidRPr="003D24A9">
        <w:t>После проведения демонстрации (испытания) работоспособности КФВФ</w:t>
      </w:r>
      <w:r w:rsidR="00EF0135" w:rsidRPr="003D24A9">
        <w:t xml:space="preserve"> </w:t>
      </w:r>
      <w:r w:rsidRPr="003D24A9">
        <w:t>Сторонами, в случае отсутствия претензий, подписываются акт установки и акт</w:t>
      </w:r>
      <w:r w:rsidR="00EF0135" w:rsidRPr="003D24A9">
        <w:t xml:space="preserve"> </w:t>
      </w:r>
      <w:r w:rsidRPr="003D24A9">
        <w:t>пусконаладочных работ (в свободной форме), подготовленные Поставщиком.</w:t>
      </w:r>
    </w:p>
    <w:p w:rsidR="004943AB" w:rsidRPr="003D24A9" w:rsidRDefault="004943AB" w:rsidP="003D24A9">
      <w:pPr>
        <w:ind w:firstLine="709"/>
        <w:jc w:val="both"/>
      </w:pPr>
      <w:r w:rsidRPr="003D24A9">
        <w:t>2.</w:t>
      </w:r>
      <w:r w:rsidR="009E5AC0">
        <w:t>19</w:t>
      </w:r>
      <w:r w:rsidRPr="003D24A9">
        <w:t xml:space="preserve"> Функционирование установленных КФВФ должно осуществляться с</w:t>
      </w:r>
      <w:r w:rsidR="00EF0135" w:rsidRPr="003D24A9">
        <w:t xml:space="preserve"> </w:t>
      </w:r>
      <w:r w:rsidRPr="003D24A9">
        <w:t>учетом общестроительных норм, правил пожарной безопасности, требований</w:t>
      </w:r>
      <w:r w:rsidR="00EF0135" w:rsidRPr="003D24A9">
        <w:t xml:space="preserve"> </w:t>
      </w:r>
      <w:r w:rsidRPr="003D24A9">
        <w:t>по технике безопасности и правил устройства электроустановок.</w:t>
      </w:r>
    </w:p>
    <w:p w:rsidR="004943AB" w:rsidRPr="003D24A9" w:rsidRDefault="009E5AC0" w:rsidP="003D24A9">
      <w:pPr>
        <w:ind w:firstLine="709"/>
        <w:jc w:val="both"/>
      </w:pPr>
      <w:r>
        <w:t>2.20</w:t>
      </w:r>
      <w:r w:rsidR="001964D3">
        <w:t>.</w:t>
      </w:r>
      <w:r w:rsidR="004943AB" w:rsidRPr="003D24A9">
        <w:t xml:space="preserve"> Исполнитель устанавливает КФВФ собственными силами на</w:t>
      </w:r>
      <w:r w:rsidR="00EF0135" w:rsidRPr="003D24A9">
        <w:t xml:space="preserve"> </w:t>
      </w:r>
      <w:r w:rsidR="004943AB" w:rsidRPr="003D24A9">
        <w:t>основании полученных от Заказчика решений о размещении (применении) на</w:t>
      </w:r>
      <w:r w:rsidR="008B3DDC">
        <w:t xml:space="preserve"> </w:t>
      </w:r>
      <w:r w:rsidR="004943AB" w:rsidRPr="003D24A9">
        <w:t>автомобильной дороге и улично-дорожной сети стационарных и передвижных</w:t>
      </w:r>
      <w:r w:rsidR="008B3DDC">
        <w:t xml:space="preserve"> </w:t>
      </w:r>
      <w:r w:rsidR="004943AB" w:rsidRPr="003D24A9">
        <w:t>средств фиксации</w:t>
      </w:r>
      <w:r w:rsidR="008B3DDC">
        <w:t>.</w:t>
      </w:r>
    </w:p>
    <w:p w:rsidR="004943AB" w:rsidRPr="003D24A9" w:rsidRDefault="001964D3" w:rsidP="003D24A9">
      <w:pPr>
        <w:ind w:firstLine="709"/>
        <w:jc w:val="both"/>
      </w:pPr>
      <w:r w:rsidRPr="003D24A9">
        <w:t>2.21</w:t>
      </w:r>
      <w:r w:rsidR="004943AB" w:rsidRPr="003D24A9">
        <w:t>. Исполнитель должен иметь технику прикрытия, обеспечивающую</w:t>
      </w:r>
      <w:r w:rsidR="008B3DDC">
        <w:t xml:space="preserve"> </w:t>
      </w:r>
      <w:r w:rsidR="004943AB" w:rsidRPr="003D24A9">
        <w:t>безопасное выполнение работ.</w:t>
      </w:r>
    </w:p>
    <w:p w:rsidR="004943AB" w:rsidRPr="003D24A9" w:rsidRDefault="001964D3" w:rsidP="003D24A9">
      <w:pPr>
        <w:ind w:firstLine="709"/>
        <w:jc w:val="both"/>
      </w:pPr>
      <w:r>
        <w:t>2.22</w:t>
      </w:r>
      <w:r w:rsidR="004943AB" w:rsidRPr="003D24A9">
        <w:t>. Все бригады должны быть одеты в сигнальные жилеты со</w:t>
      </w:r>
      <w:r w:rsidR="008B3DDC">
        <w:t xml:space="preserve"> </w:t>
      </w:r>
      <w:r w:rsidR="004943AB" w:rsidRPr="003D24A9">
        <w:t>светоотражающими элементами, укомплектованы комплектом дорожных</w:t>
      </w:r>
      <w:r w:rsidR="008B3DDC">
        <w:t xml:space="preserve"> </w:t>
      </w:r>
      <w:r w:rsidR="004943AB" w:rsidRPr="003D24A9">
        <w:t>знаков согласно схеме производства работ, автомобили должны быть</w:t>
      </w:r>
      <w:r w:rsidR="008B3DDC">
        <w:t xml:space="preserve"> </w:t>
      </w:r>
      <w:r w:rsidR="004943AB" w:rsidRPr="003D24A9">
        <w:t>оборудованы проблесковыми маячками желтого или оранжевого цвета согласно</w:t>
      </w:r>
      <w:r w:rsidR="008B3DDC">
        <w:t xml:space="preserve"> </w:t>
      </w:r>
      <w:r w:rsidR="004943AB" w:rsidRPr="003D24A9">
        <w:t>п. 3.4. Правил дорожного движения Российской Федерации.</w:t>
      </w:r>
    </w:p>
    <w:p w:rsidR="004943AB" w:rsidRPr="003D24A9" w:rsidRDefault="00072801" w:rsidP="003D24A9">
      <w:pPr>
        <w:ind w:firstLine="709"/>
        <w:jc w:val="both"/>
      </w:pPr>
      <w:r>
        <w:t>2.23</w:t>
      </w:r>
      <w:r w:rsidR="004943AB" w:rsidRPr="003D24A9">
        <w:t>. Временные технические средства организации дорожного движения</w:t>
      </w:r>
      <w:r w:rsidR="008B3DDC">
        <w:t xml:space="preserve"> </w:t>
      </w:r>
      <w:r w:rsidR="004943AB" w:rsidRPr="003D24A9">
        <w:t>должны соответствовать требованиям ГОСТ Р 52289-2019, ГОСТ Р 52290-2004,</w:t>
      </w:r>
      <w:r w:rsidR="008B3DDC">
        <w:t xml:space="preserve"> </w:t>
      </w:r>
      <w:r w:rsidR="004943AB" w:rsidRPr="003D24A9">
        <w:t>ГОСТ 32945-2014, ГОСТ 32757-2014, ГОСТ 32758-2014, ГОСТ Р 58350-2019.</w:t>
      </w:r>
    </w:p>
    <w:p w:rsidR="004943AB" w:rsidRPr="003D24A9" w:rsidRDefault="00072801" w:rsidP="003D24A9">
      <w:pPr>
        <w:ind w:firstLine="709"/>
        <w:jc w:val="both"/>
      </w:pPr>
      <w:r w:rsidRPr="003D24A9">
        <w:t>2.24</w:t>
      </w:r>
      <w:r w:rsidR="004943AB" w:rsidRPr="003D24A9">
        <w:t>. Связь, включая настройку каналов связи, между комплексами ФВФ</w:t>
      </w:r>
      <w:r w:rsidR="008B3DDC">
        <w:t xml:space="preserve"> </w:t>
      </w:r>
      <w:r w:rsidR="004943AB" w:rsidRPr="003D24A9">
        <w:t>и серверным оборудованием сегмента специального программного</w:t>
      </w:r>
      <w:r w:rsidR="008B3DDC">
        <w:t xml:space="preserve"> </w:t>
      </w:r>
      <w:r w:rsidR="004943AB" w:rsidRPr="003D24A9">
        <w:t>обеспечения, установленного территориальным органом федерального органа</w:t>
      </w:r>
      <w:r w:rsidR="008B3DDC">
        <w:t xml:space="preserve"> </w:t>
      </w:r>
      <w:r w:rsidR="004943AB" w:rsidRPr="003D24A9">
        <w:t>исполнительной власти, осуществляющего функции по выработке</w:t>
      </w:r>
      <w:r w:rsidR="008B3DDC">
        <w:t xml:space="preserve"> </w:t>
      </w:r>
      <w:r w:rsidR="004943AB" w:rsidRPr="003D24A9">
        <w:t>государственной политики и нормативно-правовому регулированию в сфере</w:t>
      </w:r>
      <w:r w:rsidR="008B3DDC">
        <w:t xml:space="preserve"> </w:t>
      </w:r>
      <w:r w:rsidR="004943AB" w:rsidRPr="003D24A9">
        <w:t xml:space="preserve">внутренних дел в </w:t>
      </w:r>
      <w:r w:rsidR="009E5AC0">
        <w:t>Астраханской области</w:t>
      </w:r>
      <w:r w:rsidR="004943AB" w:rsidRPr="003D24A9">
        <w:t xml:space="preserve"> организуется Исполнителем.</w:t>
      </w:r>
    </w:p>
    <w:p w:rsidR="00055BEC" w:rsidRDefault="00072801" w:rsidP="003D24A9">
      <w:pPr>
        <w:ind w:firstLine="709"/>
        <w:jc w:val="both"/>
      </w:pPr>
      <w:r w:rsidRPr="003D24A9">
        <w:t>2.25</w:t>
      </w:r>
      <w:r w:rsidR="004943AB" w:rsidRPr="003D24A9">
        <w:t>. Гарантийный срок на выполненные работы по установке и пусконаладке</w:t>
      </w:r>
      <w:r w:rsidR="008B3DDC">
        <w:t xml:space="preserve"> </w:t>
      </w:r>
      <w:r w:rsidR="004943AB" w:rsidRPr="003D24A9">
        <w:t>составляет 18 (восемнадцать) месяцев с момента подписания</w:t>
      </w:r>
      <w:r w:rsidR="008B3DDC">
        <w:t xml:space="preserve"> </w:t>
      </w:r>
      <w:r w:rsidR="004943AB" w:rsidRPr="003D24A9">
        <w:t>Заказчиком документа о приемке. Если в период гарантийного срока на</w:t>
      </w:r>
      <w:r w:rsidR="008B3DDC">
        <w:t xml:space="preserve"> </w:t>
      </w:r>
      <w:r w:rsidR="004943AB" w:rsidRPr="003D24A9">
        <w:t>выполненные работы по установке и пуско-наладке обнаружатся недостатки,</w:t>
      </w:r>
      <w:r w:rsidR="008B3DDC">
        <w:t xml:space="preserve"> </w:t>
      </w:r>
      <w:r w:rsidR="004943AB" w:rsidRPr="003D24A9">
        <w:t>то Исполнитель обязан устранить их за свой счет в сроки, установленные</w:t>
      </w:r>
      <w:r w:rsidR="008B3DDC">
        <w:t xml:space="preserve"> </w:t>
      </w:r>
      <w:r w:rsidR="004943AB" w:rsidRPr="003D24A9">
        <w:t>Заказчиком. Гарантийный срок в этом случае соответственно продлевается на</w:t>
      </w:r>
      <w:r w:rsidR="008B3DDC">
        <w:t xml:space="preserve"> </w:t>
      </w:r>
      <w:r w:rsidR="004943AB" w:rsidRPr="003D24A9">
        <w:t>период устранения дефектов.</w:t>
      </w:r>
    </w:p>
    <w:p w:rsidR="00055BEC" w:rsidRDefault="00055BEC">
      <w:pPr>
        <w:pStyle w:val="ListParagraph311111"/>
        <w:jc w:val="both"/>
        <w:outlineLvl w:val="0"/>
      </w:pPr>
    </w:p>
    <w:p w:rsidR="00055BEC" w:rsidRDefault="00055BEC">
      <w:pPr>
        <w:pStyle w:val="ListParagraph311111"/>
        <w:keepNext/>
        <w:keepLines/>
        <w:contextualSpacing w:val="0"/>
        <w:outlineLvl w:val="0"/>
      </w:pPr>
    </w:p>
    <w:p w:rsidR="00055BEC" w:rsidRDefault="00072801">
      <w:pPr>
        <w:ind w:firstLine="567"/>
        <w:jc w:val="both"/>
        <w:rPr>
          <w:b/>
        </w:rPr>
      </w:pPr>
      <w:r>
        <w:rPr>
          <w:b/>
        </w:rPr>
        <w:t>3</w:t>
      </w:r>
      <w:r w:rsidR="00840AB8">
        <w:rPr>
          <w:b/>
        </w:rPr>
        <w:t>.</w:t>
      </w:r>
      <w:bookmarkStart w:id="3" w:name="_Ref481502222_Копия_1"/>
      <w:r w:rsidR="00840AB8">
        <w:rPr>
          <w:b/>
        </w:rPr>
        <w:t xml:space="preserve"> Рабочие параметры КФВФ</w:t>
      </w:r>
      <w:bookmarkEnd w:id="3"/>
      <w:r w:rsidR="00840AB8">
        <w:rPr>
          <w:b/>
        </w:rPr>
        <w:t>.</w:t>
      </w:r>
    </w:p>
    <w:p w:rsidR="00055BEC" w:rsidRDefault="00055BEC">
      <w:pPr>
        <w:ind w:firstLine="567"/>
        <w:jc w:val="both"/>
        <w:rPr>
          <w:b/>
        </w:rPr>
      </w:pPr>
    </w:p>
    <w:p w:rsidR="001B2E99" w:rsidRDefault="00840AB8">
      <w:pPr>
        <w:ind w:firstLine="709"/>
        <w:jc w:val="both"/>
      </w:pPr>
      <w:r>
        <w:t>По результатам монтажа и пусконаладочных работ должна быть обеспечена эксплуатация КФВФ с их рабочими параметрами</w:t>
      </w:r>
      <w:r w:rsidR="004943AB">
        <w:t xml:space="preserve"> в </w:t>
      </w:r>
      <w:r w:rsidR="00072801">
        <w:t>соответствии</w:t>
      </w:r>
      <w:r w:rsidR="004943AB">
        <w:t xml:space="preserve"> с характеристиками заводов изготовителей</w:t>
      </w:r>
      <w:r>
        <w:t>. Для КФВФ должна быть обеспечена возможность бесперебойной работы КФВФ 24 часа в сутки, 7 дней в неделю, круглогодично, обеспечена реализацию функций КФВФ</w:t>
      </w:r>
      <w:r w:rsidR="001B2E99">
        <w:t xml:space="preserve">. </w:t>
      </w:r>
    </w:p>
    <w:p w:rsidR="00055BEC" w:rsidRDefault="00072801" w:rsidP="003D24A9">
      <w:pPr>
        <w:ind w:firstLine="567"/>
        <w:jc w:val="both"/>
        <w:rPr>
          <w:b/>
        </w:rPr>
      </w:pPr>
      <w:r>
        <w:rPr>
          <w:b/>
        </w:rPr>
        <w:t>4</w:t>
      </w:r>
      <w:bookmarkStart w:id="4" w:name="_Ref481504711"/>
      <w:r w:rsidR="00840AB8">
        <w:rPr>
          <w:b/>
        </w:rPr>
        <w:t xml:space="preserve">. </w:t>
      </w:r>
      <w:bookmarkEnd w:id="4"/>
      <w:r w:rsidR="00840AB8">
        <w:rPr>
          <w:b/>
        </w:rPr>
        <w:t>Порядок сдачи работ.</w:t>
      </w:r>
    </w:p>
    <w:p w:rsidR="00055BEC" w:rsidRDefault="00055BEC">
      <w:pPr>
        <w:ind w:firstLine="102"/>
        <w:rPr>
          <w:b/>
        </w:rPr>
      </w:pPr>
    </w:p>
    <w:p w:rsidR="00055BEC" w:rsidRDefault="00EF7C46" w:rsidP="00CE7F58">
      <w:pPr>
        <w:ind w:firstLine="567"/>
        <w:jc w:val="both"/>
      </w:pPr>
      <w:r>
        <w:t>4</w:t>
      </w:r>
      <w:r w:rsidR="00840AB8">
        <w:t>.1. Исполнитель осуществляет сдачу работ в соответствии с графиком работ</w:t>
      </w:r>
      <w:r w:rsidR="001B2E99">
        <w:t xml:space="preserve"> в </w:t>
      </w:r>
      <w:r w:rsidR="00CE7F58">
        <w:t>соответствии</w:t>
      </w:r>
      <w:r w:rsidR="001B2E99">
        <w:t xml:space="preserve"> с Заказами</w:t>
      </w:r>
      <w:r w:rsidR="00840AB8">
        <w:t xml:space="preserve">. </w:t>
      </w:r>
    </w:p>
    <w:p w:rsidR="00055BEC" w:rsidRDefault="00EF7C46" w:rsidP="00CE7F58">
      <w:pPr>
        <w:ind w:firstLine="567"/>
        <w:jc w:val="both"/>
      </w:pPr>
      <w:r>
        <w:t>4</w:t>
      </w:r>
      <w:r w:rsidR="00840AB8">
        <w:t>.2</w:t>
      </w:r>
      <w:r w:rsidR="001B2E99">
        <w:t>.</w:t>
      </w:r>
      <w:r w:rsidR="00840AB8">
        <w:t xml:space="preserve"> Исполнитель проводит тестирование работоспособности КФВФ и обеспечивает согласование с Заказчиком образцов фото-видеоматериала, формируемых КФВФ.</w:t>
      </w:r>
    </w:p>
    <w:p w:rsidR="00055BEC" w:rsidRDefault="00EF7C46" w:rsidP="00CE7F58">
      <w:pPr>
        <w:ind w:firstLine="567"/>
        <w:jc w:val="both"/>
      </w:pPr>
      <w:r>
        <w:t>4</w:t>
      </w:r>
      <w:r w:rsidR="00840AB8">
        <w:t>.3. КФВФ должны быть размещены в соответствии с требованиями и по адресам, указанным в Приложении № 1 к настоящим ТТ, и функционировать в рабочих параметрах, указанных в п. 5 настоящих ТТ, обеспечивая реализацию рабочих функций, указанных в п. 3 настоящих ТТ.</w:t>
      </w:r>
    </w:p>
    <w:p w:rsidR="00055BEC" w:rsidRDefault="00EF7C46" w:rsidP="00CE7F58">
      <w:pPr>
        <w:ind w:firstLine="567"/>
        <w:jc w:val="both"/>
      </w:pPr>
      <w:r>
        <w:t>4</w:t>
      </w:r>
      <w:r w:rsidR="00840AB8">
        <w:t xml:space="preserve">.4. Исполнитель разрабатывает программу и методику испытании в соответствии с которой Исполнитель демонстрирует работоспособность КФВФ, полнофункциональную интеграцию с </w:t>
      </w:r>
      <w:r w:rsidR="00840AB8">
        <w:rPr>
          <w:spacing w:val="2"/>
        </w:rPr>
        <w:t>ГИБДД УМВД РФ Астраханской области</w:t>
      </w:r>
      <w:r>
        <w:rPr>
          <w:spacing w:val="2"/>
        </w:rPr>
        <w:t>, МВД РФ</w:t>
      </w:r>
      <w:r w:rsidR="00840AB8">
        <w:t xml:space="preserve"> и готовность КФВФ к эксплуатации в целом.</w:t>
      </w:r>
    </w:p>
    <w:p w:rsidR="00055BEC" w:rsidRDefault="00EF7C46" w:rsidP="00CE7F58">
      <w:pPr>
        <w:ind w:firstLine="567"/>
        <w:jc w:val="both"/>
      </w:pPr>
      <w:r>
        <w:lastRenderedPageBreak/>
        <w:t>4</w:t>
      </w:r>
      <w:r w:rsidR="00840AB8">
        <w:t>.5. Исполнитель в письменной форме уведомляет Заказчика о завершении выполнении работ и о готовности к проведению приемки не позднее чем за 3 (Три) календарных дня до даты завершения срока выполнения работ.</w:t>
      </w:r>
    </w:p>
    <w:p w:rsidR="00055BEC" w:rsidRDefault="00EF7C46" w:rsidP="00CE7F58">
      <w:pPr>
        <w:ind w:firstLine="567"/>
        <w:jc w:val="both"/>
      </w:pPr>
      <w:r>
        <w:t>4</w:t>
      </w:r>
      <w:r w:rsidR="00840AB8">
        <w:t>.6. После получения Заказчиком от Исполнителя уведомления</w:t>
      </w:r>
      <w:r w:rsidR="006E3EF5">
        <w:t xml:space="preserve"> о готовности</w:t>
      </w:r>
      <w:r w:rsidR="00840AB8">
        <w:t>, Заказчик осуществляет приемку КФВФ в течение 5 (Пяти) рабочих дней с даты окончания выполнения работ путем проверки объема и качества исполнения обязательств требованиям, изложенным в Договоре и приложениях к нему, и в случае отсутствия замечаний и выявленных несоответствий подписывает Акт выполненных Работ. Если Заказчиком будет установлено несоответствие результатов исполнения обязательств условиям Договора, Заказчик направляет Исполнителю мотивированный отказ от подписания Акта выполненных Работ. Исполнитель в течение 10 (Десяти) календарных дней с момента получения мотивированного отказа обязан устранить выявленные несоответствия и направить Заказчику уведомление об их устранении.</w:t>
      </w:r>
    </w:p>
    <w:p w:rsidR="00055BEC" w:rsidRDefault="00183BA8" w:rsidP="00CE7F58">
      <w:pPr>
        <w:ind w:firstLine="567"/>
        <w:jc w:val="both"/>
      </w:pPr>
      <w:r>
        <w:t>4</w:t>
      </w:r>
      <w:r w:rsidR="00840AB8">
        <w:t>.7. После подписания Акта выполненных Работ Заказчик не лишается права требовать устранения недостатков, не выявленных при приемке работ.</w:t>
      </w:r>
    </w:p>
    <w:p w:rsidR="00055BEC" w:rsidRPr="003D24A9" w:rsidRDefault="00183BA8" w:rsidP="00CE7F58">
      <w:pPr>
        <w:ind w:firstLine="567"/>
        <w:jc w:val="both"/>
      </w:pPr>
      <w:r>
        <w:t>4</w:t>
      </w:r>
      <w:r w:rsidR="00840AB8">
        <w:t xml:space="preserve">.8. Исполнитель самостоятельно за свой счет устраняет неисправности, возникшие по причине некачественного выполнения работ по монтажу и пусконаладке оборудования, а также </w:t>
      </w:r>
      <w:r w:rsidR="00840AB8" w:rsidRPr="003D24A9">
        <w:t>неисправности, связанные с работой прикладного программного обеспечения.</w:t>
      </w:r>
    </w:p>
    <w:p w:rsidR="00055BEC" w:rsidRPr="003D24A9" w:rsidRDefault="00183BA8" w:rsidP="00CE7F58">
      <w:pPr>
        <w:ind w:firstLine="567"/>
        <w:jc w:val="both"/>
        <w:rPr>
          <w:rFonts w:ascii="Calibri" w:hAnsi="Calibri"/>
          <w:sz w:val="22"/>
        </w:rPr>
      </w:pPr>
      <w:r w:rsidRPr="003D24A9">
        <w:t>4</w:t>
      </w:r>
      <w:r w:rsidR="00840AB8" w:rsidRPr="003D24A9">
        <w:t xml:space="preserve">.9. В случае выявления Исполнителем недостатков, дефектов в КФВФ, после установки КФВФ на место его дислокации, до приёмки работ Заказчиком, возникшие по причинам не связанных с выполнением работ по монтажу и пусконаладке, Исполнитель письменно уведомляет об этом Заказчика, в срок, не позднее следующего рабочего дня после обнаружения недостатка. После получения уведомления Заказчик назначает дату проведения осмотра недостатков, дефектов КФВФ. Заказчик обеспечивает присутствие своего представителя и представителя поставщика КФВФ при осмотре недостатков, дефектов КФВФ. При осмотре КФВФ Исполнитель обеспечивает присутствие своего представителя, обеспечивает доступ к установленному КФВФ, обеспечивает наличие необходимых средств для доступа к КФВФ (автогидроподъёмник, лестница и т.д.). В случае подтверждения недостатков, дефектов в КФВФ не связанных с выполнением работ по монтажу и пусконаладке, </w:t>
      </w:r>
      <w:r w:rsidRPr="003D24A9">
        <w:t xml:space="preserve">Исполнитель </w:t>
      </w:r>
      <w:r w:rsidR="00840AB8" w:rsidRPr="003D24A9">
        <w:t>своими силами и за свой счёт, осуществляет демонтаж и транспортировку КФВФ на склад Заказчика – г. Астрахань, ул. Медиков, д. 6Б. Монтаж и пусконаладку КФВФ после гарантийного ремонта, своими силами и за свой счёт, осуществляет Исполнитель.</w:t>
      </w:r>
    </w:p>
    <w:p w:rsidR="00055BEC" w:rsidRDefault="00840AB8" w:rsidP="00CE7F58">
      <w:pPr>
        <w:ind w:firstLine="567"/>
        <w:jc w:val="both"/>
      </w:pPr>
      <w:r w:rsidRPr="003D24A9">
        <w:t>6.10. При приёмке работ Исполнитель передает Заказчику оригиналы схем установки КФВФ на участке АД в бумажном и электронном виде.</w:t>
      </w:r>
    </w:p>
    <w:p w:rsidR="00055BEC" w:rsidRDefault="00840AB8" w:rsidP="00CE7F58">
      <w:pPr>
        <w:ind w:firstLine="567"/>
        <w:jc w:val="both"/>
      </w:pPr>
      <w:r>
        <w:t>6.1</w:t>
      </w:r>
      <w:r w:rsidR="00183BA8">
        <w:t>1</w:t>
      </w:r>
      <w:r>
        <w:t>. При передаче КФВФ уполномоченными представителями Заказчика и Исполнителя подписывается Акт ввода в эксплуатацию.</w:t>
      </w:r>
    </w:p>
    <w:p w:rsidR="00055BEC" w:rsidRDefault="00055BEC">
      <w:pPr>
        <w:jc w:val="both"/>
      </w:pPr>
    </w:p>
    <w:p w:rsidR="00055BEC" w:rsidRDefault="00840AB8" w:rsidP="00183BA8">
      <w:pPr>
        <w:ind w:firstLine="567"/>
        <w:rPr>
          <w:rFonts w:ascii="Calibri" w:hAnsi="Calibri"/>
          <w:sz w:val="22"/>
        </w:rPr>
      </w:pPr>
      <w:r>
        <w:rPr>
          <w:b/>
        </w:rPr>
        <w:t>7. Гарантийные обязательства</w:t>
      </w:r>
    </w:p>
    <w:p w:rsidR="00055BEC" w:rsidRDefault="00055BEC">
      <w:pPr>
        <w:rPr>
          <w:b/>
        </w:rPr>
      </w:pPr>
    </w:p>
    <w:p w:rsidR="00055BEC" w:rsidRDefault="00840AB8" w:rsidP="00183BA8">
      <w:pPr>
        <w:ind w:firstLine="567"/>
        <w:jc w:val="both"/>
        <w:rPr>
          <w:sz w:val="28"/>
        </w:rPr>
      </w:pPr>
      <w:r>
        <w:t>7.1.</w:t>
      </w:r>
      <w:r w:rsidR="004943AB">
        <w:t xml:space="preserve"> </w:t>
      </w:r>
      <w:r>
        <w:t xml:space="preserve">Гарантийный срок на выполненные работы должен составлять не менее </w:t>
      </w:r>
      <w:r w:rsidR="00183BA8">
        <w:t>2</w:t>
      </w:r>
      <w:r>
        <w:t xml:space="preserve"> (двух) лет с даты подписания документов о приёмке.</w:t>
      </w:r>
    </w:p>
    <w:p w:rsidR="00055BEC" w:rsidRDefault="00840AB8" w:rsidP="00183BA8">
      <w:pPr>
        <w:ind w:firstLine="567"/>
        <w:jc w:val="both"/>
        <w:rPr>
          <w:rFonts w:ascii="Calibri" w:hAnsi="Calibri"/>
          <w:sz w:val="22"/>
        </w:rPr>
      </w:pPr>
      <w:r>
        <w:t>7.2. При обнаружении в период гарантийного срока недостатков в выполненных работах, Исполнитель обязан устранить их за свой счет в сроки, согласованные и установленные Исполнителем и Заказчиком в Акте о недостатках с перечнем выявленных недостатков/дефектов, необходимых доработок и сроков их устранения. Гарантийный срок в данном случае продлевается на период устранения выявленных недостатков.</w:t>
      </w:r>
    </w:p>
    <w:p w:rsidR="00055BEC" w:rsidRDefault="00840AB8" w:rsidP="00183BA8">
      <w:pPr>
        <w:ind w:firstLine="567"/>
        <w:jc w:val="both"/>
      </w:pPr>
      <w:r>
        <w:t>7.3. В случае обнаружения в период гарантийного срока недостатков, дефектов в смонтированных КФВФ, после размещения КФВФ на места их дислокаций, Исполнитель обязан направить своего представителя для проведения осмотра недостатков, дефектов, проверки работоспособности КФВФ на месте дислокации КФВФ. В случае подтверждения недостатков, дефектов</w:t>
      </w:r>
      <w:r w:rsidR="00183BA8">
        <w:t>,</w:t>
      </w:r>
      <w:r>
        <w:t xml:space="preserve"> связанных с монтажом и пусконаладочными работами проводится процедура согласно п.7.2. настоящий ТТ.</w:t>
      </w:r>
    </w:p>
    <w:p w:rsidR="00055BEC" w:rsidRDefault="00840AB8" w:rsidP="00183BA8">
      <w:pPr>
        <w:ind w:firstLine="567"/>
        <w:jc w:val="both"/>
        <w:rPr>
          <w:rFonts w:ascii="Calibri" w:hAnsi="Calibri"/>
          <w:sz w:val="22"/>
        </w:rPr>
      </w:pPr>
      <w:r>
        <w:t xml:space="preserve">7.4. Поставщик несет все расходы, производимые им в процессе исполнения обязательств по данному </w:t>
      </w:r>
      <w:r w:rsidR="00A759B2">
        <w:t>Договору</w:t>
      </w:r>
      <w:r>
        <w:t xml:space="preserve">, в том числе расходы, связанные с выполнением работ в полном объеме в </w:t>
      </w:r>
      <w:r>
        <w:lastRenderedPageBreak/>
        <w:t>соответствии с Техническими требованиями, расходы по погрузке, разгрузке КФВФ, расходы на перевозку, стоимость сопутствующих работ, в том числе подготовительных, расходы на страхование, уплату таможенных пошлин, налогов, сборов и других обязательных платежей.</w:t>
      </w:r>
    </w:p>
    <w:p w:rsidR="00055BEC" w:rsidRDefault="00055BEC">
      <w:pPr>
        <w:ind w:firstLine="426"/>
        <w:jc w:val="both"/>
      </w:pPr>
    </w:p>
    <w:p w:rsidR="00055BEC" w:rsidRDefault="00840AB8">
      <w:pPr>
        <w:keepNext/>
        <w:keepLines/>
        <w:ind w:firstLine="709"/>
        <w:outlineLvl w:val="0"/>
        <w:rPr>
          <w:b/>
        </w:rPr>
      </w:pPr>
      <w:r>
        <w:rPr>
          <w:b/>
        </w:rPr>
        <w:t>8. Информационное взаимодействие при исполнении Договора.</w:t>
      </w:r>
    </w:p>
    <w:p w:rsidR="00055BEC" w:rsidRDefault="00055BEC"/>
    <w:p w:rsidR="00055BEC" w:rsidRDefault="00840AB8">
      <w:pPr>
        <w:ind w:firstLine="709"/>
        <w:jc w:val="both"/>
      </w:pPr>
      <w:r>
        <w:t>Исполнитель по письменному требованию Заказчика обязан в течение 3 (трех) рабочих дней с момента получения письменного запроса от Заказчика предоставить любые имеющиеся у Исполнителя документы и информацию, касающиеся конструктивных элементов, в том числе документы о подключении к электрическим сетям и каналам связи, аренде опор улично-дорожной сети, иные разрешительные и согласовывающие документы.</w:t>
      </w:r>
    </w:p>
    <w:p w:rsidR="00055BEC" w:rsidRDefault="00055BEC">
      <w:pPr>
        <w:ind w:firstLine="567"/>
      </w:pPr>
    </w:p>
    <w:p w:rsidR="00055BEC" w:rsidRDefault="00840AB8">
      <w:pPr>
        <w:ind w:firstLine="709"/>
        <w:rPr>
          <w:b/>
        </w:rPr>
      </w:pPr>
      <w:r>
        <w:rPr>
          <w:b/>
        </w:rPr>
        <w:t>9. Приложения:</w:t>
      </w:r>
    </w:p>
    <w:p w:rsidR="00055BEC" w:rsidRDefault="00055BEC">
      <w:pPr>
        <w:rPr>
          <w:b/>
        </w:rPr>
      </w:pPr>
    </w:p>
    <w:p w:rsidR="00055BEC" w:rsidRDefault="00840AB8" w:rsidP="00183BA8">
      <w:pPr>
        <w:ind w:firstLine="709"/>
        <w:jc w:val="both"/>
      </w:pPr>
      <w:r>
        <w:t xml:space="preserve">Приложение 1. Адресный план </w:t>
      </w:r>
      <w:r w:rsidR="00183BA8">
        <w:t xml:space="preserve">монтажа </w:t>
      </w:r>
      <w:r>
        <w:t>КФВФ на территории Астраханской области.</w:t>
      </w:r>
    </w:p>
    <w:p w:rsidR="00055BEC" w:rsidRDefault="00055BEC">
      <w:pPr>
        <w:widowControl w:val="0"/>
      </w:pPr>
    </w:p>
    <w:p w:rsidR="00055BEC" w:rsidRDefault="00840AB8">
      <w:pPr>
        <w:widowControl w:val="0"/>
      </w:pPr>
      <w:r>
        <w:br w:type="page"/>
      </w:r>
    </w:p>
    <w:p w:rsidR="00055BEC" w:rsidRDefault="00840AB8" w:rsidP="003D24A9">
      <w:pPr>
        <w:jc w:val="right"/>
      </w:pPr>
      <w:r>
        <w:lastRenderedPageBreak/>
        <w:t>Приложение № 1</w:t>
      </w:r>
    </w:p>
    <w:p w:rsidR="00055BEC" w:rsidRDefault="00840AB8" w:rsidP="003D24A9">
      <w:pPr>
        <w:jc w:val="right"/>
      </w:pPr>
      <w:r>
        <w:t xml:space="preserve">к Техническим требованиям </w:t>
      </w:r>
    </w:p>
    <w:p w:rsidR="00055BEC" w:rsidRDefault="00055BEC">
      <w:pPr>
        <w:jc w:val="center"/>
      </w:pPr>
    </w:p>
    <w:p w:rsidR="00055BEC" w:rsidRDefault="00840AB8">
      <w:pPr>
        <w:jc w:val="center"/>
        <w:rPr>
          <w:b/>
        </w:rPr>
      </w:pPr>
      <w:r>
        <w:rPr>
          <w:b/>
        </w:rPr>
        <w:t>Адресный план</w:t>
      </w:r>
    </w:p>
    <w:p w:rsidR="00055BEC" w:rsidRDefault="00183BA8">
      <w:pPr>
        <w:jc w:val="center"/>
        <w:rPr>
          <w:b/>
        </w:rPr>
      </w:pPr>
      <w:r>
        <w:rPr>
          <w:b/>
        </w:rPr>
        <w:t xml:space="preserve">монтажа </w:t>
      </w:r>
      <w:r w:rsidR="00840AB8">
        <w:rPr>
          <w:b/>
        </w:rPr>
        <w:t>КФВФ на территории Астраханской области</w:t>
      </w:r>
    </w:p>
    <w:p w:rsidR="004943AB" w:rsidRDefault="004943AB">
      <w:pPr>
        <w:jc w:val="center"/>
        <w:rPr>
          <w:b/>
        </w:rPr>
      </w:pPr>
    </w:p>
    <w:tbl>
      <w:tblPr>
        <w:tblStyle w:val="11a"/>
        <w:tblW w:w="0" w:type="auto"/>
        <w:tblLook w:val="04A0" w:firstRow="1" w:lastRow="0" w:firstColumn="1" w:lastColumn="0" w:noHBand="0" w:noVBand="1"/>
      </w:tblPr>
      <w:tblGrid>
        <w:gridCol w:w="697"/>
        <w:gridCol w:w="9356"/>
      </w:tblGrid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775EC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>
              <w:rPr>
                <w:rFonts w:eastAsia="Times New Roman" w:cs="Times New Roman"/>
                <w:szCs w:val="24"/>
                <w:lang w:eastAsia="ru-RU" w:bidi="ar-SA"/>
              </w:rPr>
              <w:t>№пп</w:t>
            </w:r>
          </w:p>
        </w:tc>
        <w:tc>
          <w:tcPr>
            <w:tcW w:w="9455" w:type="dxa"/>
            <w:noWrap/>
            <w:hideMark/>
          </w:tcPr>
          <w:p w:rsidR="0082497E" w:rsidRPr="003D24A9" w:rsidRDefault="0082497E" w:rsidP="003D24A9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 xml:space="preserve">Адрес 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А/Д «Астрахань-Зеленга», км. 35+210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А/Д «Астрахань-Марфино», км. 35+602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Автомобильная дорога общего пользования регионального значения «Волгоград-Астрахань» км. 304+700 (Астраханская область, Харабалинский р-н, въезд в город Харабали)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Автомобильная дорога общего пользования федерального значения Р-215 Астрахань-Кочубей-Кизляр-Махачкала км 34-км35 (Астраханская область, Икрянинский р-н, с. Красные Баррикады)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Автомобильная дорога общего пользования федерального значения Р-215 Астрахань-Кочубей-Кизляр-Махачкала км 38-км39 (Астраханская область, Икрянинский р-н, с. Бахтемир)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Автомобильная дорога регионального значения Астраханской области «Астрахань-Ильинка-Красные Баррикады» км 17+400, Астраханская область, Икрянинский район, п. Ильинка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Автомобильная дорога регионального значения Астраханской области «Волгоград – Астрахань», км. 445+265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Автомобильная дорога регионального значения Астраханской области Астрахань – Зеленга, км 14+330 слева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Астраханская область, Наримановский район, с. Солянка, перекресток ул. Магистральная - ул. Николаевское шоссе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Астраханская область, с. Икряное, дорога федерального значения Р-215 «Астрахань-Кочубей-Махачкала» км. 51+000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Астрахань, Медиков, 6Б, Склад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автомобильный мост через р. Волга (46.36659, 48.02918)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железнодорожный переезд 1529 км. ПК6 перегона Астрахань-1 – Астрахань-2, в створе улиц Красноармейская/28 Армии (ул. Татищева)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мост через р. Волга, в районе поста ДПС «Новый мост»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на перекрестке ул. Автозаправочная/Энергетическая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пер. Грановский, д. 57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перекресток ул. Боевая– ул. Николая Островского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перекресток ул. Савушкина – ул. Академика Королева – ул. Чугунова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пересечение ул. Кубанская – Моздокская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пр. Аэропортовский д. 42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F8421D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С</w:t>
            </w:r>
            <w:r w:rsidR="0082497E" w:rsidRPr="003D24A9">
              <w:rPr>
                <w:rFonts w:eastAsia="Times New Roman" w:cs="Times New Roman"/>
                <w:szCs w:val="24"/>
                <w:lang w:eastAsia="ru-RU" w:bidi="ar-SA"/>
              </w:rPr>
              <w:t>тарый мост через р. Волга напротив д. 12/3Б по ул. Бехтерева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Старый мост ч-з р. Волга, городская сторона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3-я Рыбацкая, 5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5-я Керченская д. 31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Адмирала Нахимова д.269 «А»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Адмирала Нахимова, 70 лит А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Адмирала Нахимова, д. 153а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Адмирала Нахимова, д. 44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Адмирала Нахимова, д.267 «А»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Адмиралтейская, д. 24 (направление радара в сторону ул. Академика Королева)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Адмиралтейская, д. 47 (напротив отеля «Виктория Палас»)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Адмиралтейская, д. 53м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Б. Хмельницкого, д. 28 (напротив кафе «Шашлыкоff »)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Бакинская, 129 (156)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Боевая, 83в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Боевая, д. 36 (направление радара в сторону ул. Ахшарумова)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Боевая, д.134 к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Звездная, 7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Комсомольская, д 85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Космонавтов, д.5Б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Краматорская, д. 204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Красная набережная, 207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Кубанская, 17 к2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Кубанская, д.70 «У»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М.Горького, д. 32 (напротив «Астраханского областного суда»)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Моздокская, напротив дома 38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Н.Островского, д. 154 (напротив СЗК «Звездный»)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Набережная Приволжского Затона, д.16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Пирогова, д. 143 (138)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Победы, д.31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Рыбинская, 7Б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С. Перовской, 32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Савушкина, 6с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Чкалова, 80 стр. 1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Яблочкова, 28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г. Астрахань, ул. Яблочкова, д.31</w:t>
            </w:r>
          </w:p>
        </w:tc>
      </w:tr>
      <w:tr w:rsidR="00F8421D" w:rsidRPr="003D24A9" w:rsidTr="003D24A9">
        <w:trPr>
          <w:trHeight w:val="300"/>
        </w:trPr>
        <w:tc>
          <w:tcPr>
            <w:tcW w:w="846" w:type="dxa"/>
          </w:tcPr>
          <w:p w:rsidR="00F8421D" w:rsidRPr="003D24A9" w:rsidRDefault="00F8421D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F8421D" w:rsidRPr="003D24A9" w:rsidRDefault="00F8421D" w:rsidP="00F8421D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A033CC">
              <w:t>А/Д "Волгоград - Астрахань", км.125+700</w:t>
            </w:r>
          </w:p>
        </w:tc>
      </w:tr>
      <w:tr w:rsidR="00F8421D" w:rsidRPr="003D24A9" w:rsidTr="003D24A9">
        <w:trPr>
          <w:trHeight w:val="300"/>
        </w:trPr>
        <w:tc>
          <w:tcPr>
            <w:tcW w:w="846" w:type="dxa"/>
          </w:tcPr>
          <w:p w:rsidR="00F8421D" w:rsidRPr="003D24A9" w:rsidRDefault="00F8421D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F8421D" w:rsidRPr="003D24A9" w:rsidRDefault="00F8421D" w:rsidP="00F8421D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A033CC">
              <w:t xml:space="preserve"> г. Астрахань, ул. Б. Хмельницкого 4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ФАД Р-215 «Астрахань - Кочубей - Кизляр – Махачкала», км. 1+100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ФАД Р-22 "Каспий", Астраханская область, Наримановский р-н, с. Волжское, ул. Заводская, 1Б</w:t>
            </w:r>
          </w:p>
        </w:tc>
      </w:tr>
      <w:tr w:rsidR="0082497E" w:rsidRPr="003D24A9" w:rsidTr="003D24A9">
        <w:trPr>
          <w:trHeight w:val="300"/>
        </w:trPr>
        <w:tc>
          <w:tcPr>
            <w:tcW w:w="846" w:type="dxa"/>
          </w:tcPr>
          <w:p w:rsidR="0082497E" w:rsidRPr="003D24A9" w:rsidRDefault="0082497E" w:rsidP="003D24A9">
            <w:pPr>
              <w:pStyle w:val="affd"/>
              <w:numPr>
                <w:ilvl w:val="0"/>
                <w:numId w:val="13"/>
              </w:numPr>
              <w:suppressAutoHyphens w:val="0"/>
              <w:ind w:left="454" w:hanging="454"/>
              <w:rPr>
                <w:rFonts w:eastAsia="Times New Roman" w:cs="Times New Roman"/>
                <w:szCs w:val="24"/>
                <w:lang w:eastAsia="ru-RU" w:bidi="ar-SA"/>
              </w:rPr>
            </w:pPr>
          </w:p>
        </w:tc>
        <w:tc>
          <w:tcPr>
            <w:tcW w:w="9455" w:type="dxa"/>
            <w:noWrap/>
            <w:hideMark/>
          </w:tcPr>
          <w:p w:rsidR="0082497E" w:rsidRPr="003D24A9" w:rsidRDefault="0082497E" w:rsidP="0082497E">
            <w:pPr>
              <w:suppressAutoHyphens w:val="0"/>
              <w:rPr>
                <w:rFonts w:eastAsia="Times New Roman" w:cs="Times New Roman"/>
                <w:szCs w:val="24"/>
                <w:lang w:eastAsia="ru-RU" w:bidi="ar-SA"/>
              </w:rPr>
            </w:pPr>
            <w:r w:rsidRPr="003D24A9">
              <w:rPr>
                <w:rFonts w:eastAsia="Times New Roman" w:cs="Times New Roman"/>
                <w:szCs w:val="24"/>
                <w:lang w:eastAsia="ru-RU" w:bidi="ar-SA"/>
              </w:rPr>
              <w:t>ФАД Р-22 "Каспий", Наримановский р-н, с. Волжское, ул. Заводская, 1Б</w:t>
            </w:r>
          </w:p>
        </w:tc>
      </w:tr>
    </w:tbl>
    <w:p w:rsidR="00055BEC" w:rsidRDefault="00055BEC" w:rsidP="003D24A9">
      <w:pPr>
        <w:pStyle w:val="Standard111111"/>
        <w:widowControl w:val="0"/>
        <w:spacing w:after="120" w:line="240" w:lineRule="auto"/>
        <w:rPr>
          <w:rFonts w:ascii="Calibri" w:hAnsi="Calibri"/>
          <w:color w:val="4D95C4"/>
        </w:rPr>
      </w:pPr>
    </w:p>
    <w:sectPr w:rsidR="00055BEC" w:rsidSect="003D24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766" w:bottom="993" w:left="1077" w:header="709" w:footer="709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DF4" w:rsidRDefault="00E16DF4">
      <w:r>
        <w:separator/>
      </w:r>
    </w:p>
  </w:endnote>
  <w:endnote w:type="continuationSeparator" w:id="0">
    <w:p w:rsidR="00E16DF4" w:rsidRDefault="00E16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&quot;Times New Roman&quot;"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">
    <w:panose1 w:val="02070409020205020404"/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TimesDL">
    <w:charset w:val="01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lvetsky 12pt">
    <w:charset w:val="01"/>
    <w:family w:val="roman"/>
    <w:pitch w:val="variable"/>
  </w:font>
  <w:font w:name="DejaVu Serif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01" w:rsidRDefault="00072801">
    <w:pPr>
      <w:pStyle w:val="afd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635" r="0" b="0"/>
              <wp:wrapSquare wrapText="bothSides"/>
              <wp:docPr id="6" name="Pictur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72801" w:rsidRDefault="00072801">
                          <w:pPr>
                            <w:pStyle w:val="afd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6" o:spid="_x0000_s1027" style="position:absolute;margin-left:0;margin-top:.05pt;width:1.15pt;height:1.15pt;z-index:-25165516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" o:allowincell="f" filled="f" stroked="f" strokeweight="0">
              <v:textbox style="mso-fit-shape-to-text:t" inset="0,0,0,0">
                <w:txbxContent>
                  <w:p w:rsidR="00072801" w:rsidRDefault="00072801">
                    <w:pPr>
                      <w:pStyle w:val="afd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072801" w:rsidRDefault="00072801"/>
  <w:p w:rsidR="00072801" w:rsidRDefault="00072801"/>
  <w:p w:rsidR="00072801" w:rsidRDefault="00072801"/>
  <w:p w:rsidR="00072801" w:rsidRDefault="0007280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01" w:rsidRDefault="00072801">
    <w:pPr>
      <w:pStyle w:val="Footnote111111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69545"/>
              <wp:effectExtent l="0" t="635" r="0" b="0"/>
              <wp:wrapSquare wrapText="bothSides"/>
              <wp:docPr id="7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72801" w:rsidRDefault="00072801">
                          <w:pPr>
                            <w:pStyle w:val="afd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5704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1" o:spid="_x0000_s1028" style="position:absolute;margin-left:0;margin-top:.05pt;width:12.05pt;height:13.35pt;z-index:-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" o:allowincell="f" filled="f" stroked="f" strokeweight="0">
              <v:textbox style="mso-fit-shape-to-text:t" inset="0,0,0,0">
                <w:txbxContent>
                  <w:p w:rsidR="00072801" w:rsidRDefault="00072801">
                    <w:pPr>
                      <w:pStyle w:val="afd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5704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01" w:rsidRDefault="00072801">
    <w:pPr>
      <w:pStyle w:val="Footnote111111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0288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69545"/>
              <wp:effectExtent l="0" t="635" r="0" b="0"/>
              <wp:wrapSquare wrapText="bothSides"/>
              <wp:docPr id="8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72801" w:rsidRDefault="00072801">
                          <w:pPr>
                            <w:pStyle w:val="afd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9" style="position:absolute;margin-left:0;margin-top:.05pt;width:12.05pt;height:13.35pt;z-index:-25165619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" o:allowincell="f" filled="f" stroked="f" strokeweight="0">
              <v:textbox style="mso-fit-shape-to-text:t" inset="0,0,0,0">
                <w:txbxContent>
                  <w:p w:rsidR="00072801" w:rsidRDefault="00072801">
                    <w:pPr>
                      <w:pStyle w:val="afd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DF4" w:rsidRDefault="00E16DF4">
      <w:r>
        <w:separator/>
      </w:r>
    </w:p>
  </w:footnote>
  <w:footnote w:type="continuationSeparator" w:id="0">
    <w:p w:rsidR="00E16DF4" w:rsidRDefault="00E16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01" w:rsidRDefault="00072801">
    <w:pPr>
      <w:pStyle w:val="afe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635" r="0" b="0"/>
              <wp:wrapSquare wrapText="bothSides"/>
              <wp:docPr id="5" name="Pictur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72801" w:rsidRDefault="00072801">
                          <w:pPr>
                            <w:pStyle w:val="afe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icture 5" o:spid="_x0000_s1026" style="position:absolute;margin-left:0;margin-top:.05pt;width:1.15pt;height:1.1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" o:allowincell="f" filled="f" stroked="f" strokeweight="0">
              <v:textbox style="mso-fit-shape-to-text:t" inset="0,0,0,0">
                <w:txbxContent>
                  <w:p w:rsidR="00072801" w:rsidRDefault="00072801">
                    <w:pPr>
                      <w:pStyle w:val="afe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072801" w:rsidRDefault="00072801"/>
  <w:p w:rsidR="00072801" w:rsidRDefault="00072801"/>
  <w:p w:rsidR="00072801" w:rsidRDefault="00072801"/>
  <w:p w:rsidR="00072801" w:rsidRDefault="000728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01" w:rsidRDefault="00072801">
    <w:pPr>
      <w:pStyle w:val="af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01" w:rsidRDefault="0007280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B3327"/>
    <w:multiLevelType w:val="multilevel"/>
    <w:tmpl w:val="37F63FC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abstractNum w:abstractNumId="1" w15:restartNumberingAfterBreak="0">
    <w:nsid w:val="0E307486"/>
    <w:multiLevelType w:val="multilevel"/>
    <w:tmpl w:val="107CC7A2"/>
    <w:lvl w:ilvl="0">
      <w:start w:val="1"/>
      <w:numFmt w:val="decimal"/>
      <w:pStyle w:val="1111111"/>
      <w:lvlText w:val="%1."/>
      <w:lvlJc w:val="left"/>
      <w:pPr>
        <w:tabs>
          <w:tab w:val="num" w:pos="432"/>
        </w:tabs>
        <w:ind w:left="0" w:hanging="432"/>
      </w:pPr>
    </w:lvl>
    <w:lvl w:ilvl="1">
      <w:start w:val="1"/>
      <w:numFmt w:val="decimal"/>
      <w:pStyle w:val="2111111"/>
      <w:lvlText w:val="%1.%2"/>
      <w:lvlJc w:val="left"/>
      <w:pPr>
        <w:tabs>
          <w:tab w:val="num" w:pos="576"/>
        </w:tabs>
        <w:ind w:left="0" w:hanging="576"/>
      </w:pPr>
    </w:lvl>
    <w:lvl w:ilvl="2">
      <w:start w:val="1"/>
      <w:numFmt w:val="decimal"/>
      <w:pStyle w:val="3111111"/>
      <w:lvlText w:val="%1.%2.%3"/>
      <w:lvlJc w:val="left"/>
      <w:pPr>
        <w:tabs>
          <w:tab w:val="num" w:pos="227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0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0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0" w:hanging="1584"/>
      </w:pPr>
    </w:lvl>
  </w:abstractNum>
  <w:abstractNum w:abstractNumId="2" w15:restartNumberingAfterBreak="0">
    <w:nsid w:val="19AF01E9"/>
    <w:multiLevelType w:val="multilevel"/>
    <w:tmpl w:val="04E66854"/>
    <w:lvl w:ilvl="0">
      <w:start w:val="1"/>
      <w:numFmt w:val="decimal"/>
      <w:pStyle w:val="31111110"/>
      <w:lvlText w:val="%1."/>
      <w:lvlJc w:val="left"/>
      <w:pPr>
        <w:tabs>
          <w:tab w:val="num" w:pos="36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abstractNum w:abstractNumId="3" w15:restartNumberingAfterBreak="0">
    <w:nsid w:val="29EF657E"/>
    <w:multiLevelType w:val="multilevel"/>
    <w:tmpl w:val="9DD2132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792"/>
      </w:pPr>
      <w:rPr>
        <w:rFonts w:ascii="Times New Roman" w:hAnsi="Times New Roman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hanging="936"/>
      </w:pPr>
      <w:rPr>
        <w:b w:val="0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080"/>
      </w:pPr>
      <w:rPr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1224"/>
      </w:pPr>
      <w:rPr>
        <w:rFonts w:ascii="Times New Roman" w:hAnsi="Times New Roman"/>
        <w:i w:val="0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440"/>
      </w:pPr>
      <w:rPr>
        <w:sz w:val="26"/>
      </w:rPr>
    </w:lvl>
  </w:abstractNum>
  <w:abstractNum w:abstractNumId="4" w15:restartNumberingAfterBreak="0">
    <w:nsid w:val="2C306F56"/>
    <w:multiLevelType w:val="hybridMultilevel"/>
    <w:tmpl w:val="3056A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33B9E"/>
    <w:multiLevelType w:val="multilevel"/>
    <w:tmpl w:val="AEC2C9D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 w15:restartNumberingAfterBreak="0">
    <w:nsid w:val="4DCC4E10"/>
    <w:multiLevelType w:val="multilevel"/>
    <w:tmpl w:val="DDBCF764"/>
    <w:lvl w:ilvl="0">
      <w:start w:val="1"/>
      <w:numFmt w:val="decimal"/>
      <w:pStyle w:val="5"/>
      <w:lvlText w:val="%1."/>
      <w:lvlJc w:val="left"/>
      <w:pPr>
        <w:tabs>
          <w:tab w:val="num" w:pos="6453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abstractNum w:abstractNumId="7" w15:restartNumberingAfterBreak="0">
    <w:nsid w:val="4F3912CA"/>
    <w:multiLevelType w:val="multilevel"/>
    <w:tmpl w:val="29529A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abstractNum w:abstractNumId="8" w15:restartNumberingAfterBreak="0">
    <w:nsid w:val="54197CF2"/>
    <w:multiLevelType w:val="multilevel"/>
    <w:tmpl w:val="42EE319E"/>
    <w:lvl w:ilvl="0">
      <w:start w:val="1"/>
      <w:numFmt w:val="decimal"/>
      <w:pStyle w:val="111111"/>
      <w:lvlText w:val="%1."/>
      <w:lvlJc w:val="left"/>
      <w:pPr>
        <w:tabs>
          <w:tab w:val="num" w:pos="567"/>
        </w:tabs>
        <w:ind w:left="0" w:hanging="567"/>
      </w:pPr>
    </w:lvl>
    <w:lvl w:ilvl="1">
      <w:start w:val="1"/>
      <w:numFmt w:val="decimal"/>
      <w:pStyle w:val="BodyText2211111"/>
      <w:lvlText w:val="%1.%2"/>
      <w:lvlJc w:val="left"/>
      <w:pPr>
        <w:tabs>
          <w:tab w:val="num" w:pos="567"/>
        </w:tabs>
        <w:ind w:left="0" w:hanging="567"/>
      </w:pPr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0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0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0" w:hanging="1584"/>
      </w:pPr>
    </w:lvl>
  </w:abstractNum>
  <w:abstractNum w:abstractNumId="9" w15:restartNumberingAfterBreak="0">
    <w:nsid w:val="595A0C07"/>
    <w:multiLevelType w:val="multilevel"/>
    <w:tmpl w:val="2460FE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abstractNum w:abstractNumId="10" w15:restartNumberingAfterBreak="0">
    <w:nsid w:val="64736635"/>
    <w:multiLevelType w:val="multilevel"/>
    <w:tmpl w:val="AA34185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hanging="360"/>
      </w:pPr>
    </w:lvl>
  </w:abstractNum>
  <w:abstractNum w:abstractNumId="11" w15:restartNumberingAfterBreak="0">
    <w:nsid w:val="74331606"/>
    <w:multiLevelType w:val="multilevel"/>
    <w:tmpl w:val="322057A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0" w:hanging="432"/>
      </w:pPr>
      <w:rPr>
        <w:rFonts w:ascii="Times New Roman" w:hAnsi="Times New Roman"/>
        <w:sz w:val="26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0" w:hanging="576"/>
      </w:pPr>
      <w:rPr>
        <w:b w:val="0"/>
        <w:sz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0" w:hanging="360"/>
      </w:pPr>
      <w:rPr>
        <w:sz w:val="26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224"/>
        </w:tabs>
        <w:ind w:left="0" w:hanging="864"/>
      </w:pPr>
      <w:rPr>
        <w:rFonts w:ascii="Times New Roman" w:hAnsi="Times New Roman"/>
        <w:i w:val="0"/>
        <w:sz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0" w:hanging="360"/>
      </w:pPr>
      <w:rPr>
        <w:sz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0" w:hanging="1584"/>
      </w:pPr>
    </w:lvl>
  </w:abstractNum>
  <w:abstractNum w:abstractNumId="12" w15:restartNumberingAfterBreak="0">
    <w:nsid w:val="7B7C0AB2"/>
    <w:multiLevelType w:val="multilevel"/>
    <w:tmpl w:val="E034B6B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0" w:hanging="720"/>
      </w:pPr>
      <w:rPr>
        <w:sz w:val="40"/>
      </w:rPr>
    </w:lvl>
    <w:lvl w:ilvl="1">
      <w:start w:val="1"/>
      <w:numFmt w:val="decimal"/>
      <w:pStyle w:val="1111110"/>
      <w:lvlText w:val="РАЗДЕЛ %1.%2"/>
      <w:lvlJc w:val="left"/>
      <w:pPr>
        <w:tabs>
          <w:tab w:val="num" w:pos="1440"/>
        </w:tabs>
        <w:ind w:left="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hanging="180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9"/>
  </w:num>
  <w:num w:numId="5">
    <w:abstractNumId w:val="1"/>
  </w:num>
  <w:num w:numId="6">
    <w:abstractNumId w:val="0"/>
  </w:num>
  <w:num w:numId="7">
    <w:abstractNumId w:val="2"/>
  </w:num>
  <w:num w:numId="8">
    <w:abstractNumId w:val="12"/>
  </w:num>
  <w:num w:numId="9">
    <w:abstractNumId w:val="8"/>
  </w:num>
  <w:num w:numId="10">
    <w:abstractNumId w:val="10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BEC"/>
    <w:rsid w:val="00055BEC"/>
    <w:rsid w:val="00072801"/>
    <w:rsid w:val="00183BA8"/>
    <w:rsid w:val="001964D3"/>
    <w:rsid w:val="001B2E99"/>
    <w:rsid w:val="002317C5"/>
    <w:rsid w:val="003461D4"/>
    <w:rsid w:val="003A097F"/>
    <w:rsid w:val="003D24A9"/>
    <w:rsid w:val="004943AB"/>
    <w:rsid w:val="006E3EF5"/>
    <w:rsid w:val="00756F2F"/>
    <w:rsid w:val="0082497E"/>
    <w:rsid w:val="00840AB8"/>
    <w:rsid w:val="008775EC"/>
    <w:rsid w:val="008B3DDC"/>
    <w:rsid w:val="008F58E9"/>
    <w:rsid w:val="00943671"/>
    <w:rsid w:val="00957043"/>
    <w:rsid w:val="009E5AC0"/>
    <w:rsid w:val="00A759B2"/>
    <w:rsid w:val="00BC2DF3"/>
    <w:rsid w:val="00BF2115"/>
    <w:rsid w:val="00C0517E"/>
    <w:rsid w:val="00CE7F58"/>
    <w:rsid w:val="00D631C4"/>
    <w:rsid w:val="00DA7373"/>
    <w:rsid w:val="00E16DF4"/>
    <w:rsid w:val="00EE23C8"/>
    <w:rsid w:val="00EF0135"/>
    <w:rsid w:val="00EF7C46"/>
    <w:rsid w:val="00F177BD"/>
    <w:rsid w:val="00F8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1E02E"/>
  <w15:docId w15:val="{5318502E-119F-421A-8FAF-0AE33367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ahoma" w:hAnsiTheme="minorHAnsi" w:cs="Noto Sans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jc w:val="center"/>
      <w:outlineLvl w:val="0"/>
    </w:pPr>
    <w:rPr>
      <w:b/>
      <w:sz w:val="36"/>
    </w:rPr>
  </w:style>
  <w:style w:type="paragraph" w:styleId="21">
    <w:name w:val="heading 2"/>
    <w:basedOn w:val="a"/>
    <w:next w:val="a"/>
    <w:uiPriority w:val="9"/>
    <w:qFormat/>
    <w:pPr>
      <w:keepNext/>
      <w:numPr>
        <w:ilvl w:val="1"/>
        <w:numId w:val="1"/>
      </w:numPr>
      <w:spacing w:after="60"/>
      <w:jc w:val="center"/>
      <w:outlineLvl w:val="1"/>
    </w:pPr>
    <w:rPr>
      <w:b/>
      <w:sz w:val="30"/>
    </w:rPr>
  </w:style>
  <w:style w:type="paragraph" w:styleId="30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0">
    <w:name w:val="heading 4"/>
    <w:basedOn w:val="a"/>
    <w:next w:val="a"/>
    <w:uiPriority w:val="9"/>
    <w:qFormat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</w:rPr>
  </w:style>
  <w:style w:type="paragraph" w:styleId="50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qFormat/>
    <w:pPr>
      <w:numPr>
        <w:ilvl w:val="5"/>
        <w:numId w:val="1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uiPriority w:val="9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uiPriority w:val="9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uiPriority w:val="9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Numbering12111">
    <w:name w:val="Numbering 12111"/>
    <w:link w:val="Numbering12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321">
    <w:name w:val="List 321"/>
    <w:link w:val="List3211"/>
    <w:qFormat/>
    <w:rPr>
      <w:rFonts w:asciiTheme="minorHAnsi" w:hAnsiTheme="minorHAnsi"/>
      <w:color w:val="000000"/>
      <w:spacing w:val="0"/>
      <w:sz w:val="22"/>
    </w:rPr>
  </w:style>
  <w:style w:type="character" w:customStyle="1" w:styleId="xl8211111">
    <w:name w:val="xl8211111"/>
    <w:link w:val="xl82111111"/>
    <w:qFormat/>
    <w:rPr>
      <w:rFonts w:ascii="&quot;Times New Roman&quot;" w:hAnsi="&quot;Times New Roman&quot;"/>
    </w:rPr>
  </w:style>
  <w:style w:type="character" w:customStyle="1" w:styleId="111">
    <w:name w:val="Содержимое врезки111"/>
    <w:link w:val="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41">
    <w:name w:val="Heading 41"/>
    <w:link w:val="Heading411"/>
    <w:qFormat/>
    <w:rPr>
      <w:rFonts w:ascii="Arial" w:hAnsi="Arial"/>
    </w:rPr>
  </w:style>
  <w:style w:type="character" w:styleId="a3">
    <w:name w:val="page number"/>
    <w:rPr>
      <w:rFonts w:ascii="Times New Roman" w:hAnsi="Times New Roman"/>
    </w:rPr>
  </w:style>
  <w:style w:type="character" w:customStyle="1" w:styleId="Contents621">
    <w:name w:val="Contents 621"/>
    <w:link w:val="Contents6211"/>
    <w:qFormat/>
    <w:rPr>
      <w:rFonts w:ascii="XO Thames" w:hAnsi="XO Thames"/>
      <w:color w:val="000000"/>
      <w:spacing w:val="0"/>
      <w:sz w:val="28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Signature1">
    <w:name w:val="Signature1"/>
    <w:link w:val="Signature11"/>
    <w:qFormat/>
  </w:style>
  <w:style w:type="character" w:customStyle="1" w:styleId="HTMLKeyboard11111">
    <w:name w:val="HTML Keyboard11111"/>
    <w:link w:val="HTMLKeyboard111111"/>
    <w:qFormat/>
    <w:rPr>
      <w:rFonts w:ascii="Courier New" w:hAnsi="Courier New"/>
      <w:color w:val="000000"/>
      <w:spacing w:val="0"/>
      <w:sz w:val="20"/>
    </w:rPr>
  </w:style>
  <w:style w:type="character" w:customStyle="1" w:styleId="a4">
    <w:name w:val="Содержимое таблицы"/>
    <w:link w:val="22"/>
    <w:qFormat/>
    <w:rPr>
      <w:rFonts w:ascii="Calibri" w:hAnsi="Calibri"/>
      <w:color w:val="000000"/>
      <w:spacing w:val="0"/>
      <w:sz w:val="22"/>
    </w:rPr>
  </w:style>
  <w:style w:type="character" w:customStyle="1" w:styleId="PageNumber111">
    <w:name w:val="Page Number111"/>
    <w:link w:val="PageNumber1111"/>
    <w:qFormat/>
    <w:rPr>
      <w:rFonts w:ascii="Times New Roman" w:hAnsi="Times New Roman"/>
      <w:color w:val="000000"/>
      <w:spacing w:val="0"/>
      <w:sz w:val="22"/>
    </w:rPr>
  </w:style>
  <w:style w:type="character" w:customStyle="1" w:styleId="StrongEmphasis1111">
    <w:name w:val="Strong Emphasis1111"/>
    <w:link w:val="StrongEmphasis1111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List3Cont21">
    <w:name w:val="List 3 Cont.21"/>
    <w:link w:val="List3Cont2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">
    <w:name w:val="Верхний колонтитул Знак11111"/>
    <w:link w:val="1111112"/>
    <w:qFormat/>
    <w:rPr>
      <w:rFonts w:ascii="Calibri" w:hAnsi="Calibri"/>
      <w:color w:val="000000"/>
      <w:spacing w:val="0"/>
      <w:sz w:val="20"/>
    </w:rPr>
  </w:style>
  <w:style w:type="character" w:customStyle="1" w:styleId="WW8Num13z011111">
    <w:name w:val="WW8Num13z011111"/>
    <w:link w:val="WW8Num13z0111111"/>
    <w:qFormat/>
    <w:rPr>
      <w:rFonts w:ascii="Times New Roman" w:hAnsi="Times New Roman"/>
      <w:b/>
      <w:color w:val="000000"/>
      <w:spacing w:val="0"/>
      <w:sz w:val="20"/>
    </w:rPr>
  </w:style>
  <w:style w:type="character" w:customStyle="1" w:styleId="Contents62111">
    <w:name w:val="Contents 62111"/>
    <w:link w:val="Contents621111"/>
    <w:qFormat/>
    <w:rPr>
      <w:rFonts w:ascii="XO Thames" w:hAnsi="XO Thames"/>
      <w:color w:val="000000"/>
      <w:spacing w:val="0"/>
      <w:sz w:val="28"/>
    </w:rPr>
  </w:style>
  <w:style w:type="character" w:customStyle="1" w:styleId="List5Cont21">
    <w:name w:val="List 5 Cont.21"/>
    <w:link w:val="List5Cont2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0">
    <w:name w:val="Символ концевой сноски11111"/>
    <w:link w:val="1111113"/>
    <w:qFormat/>
    <w:rPr>
      <w:rFonts w:asciiTheme="minorHAnsi" w:hAnsiTheme="minorHAnsi"/>
      <w:color w:val="000000"/>
      <w:spacing w:val="0"/>
      <w:sz w:val="22"/>
    </w:rPr>
  </w:style>
  <w:style w:type="character" w:customStyle="1" w:styleId="41">
    <w:name w:val="Список 41"/>
    <w:link w:val="List42"/>
    <w:qFormat/>
  </w:style>
  <w:style w:type="character" w:customStyle="1" w:styleId="Numbering411">
    <w:name w:val="Numbering 411"/>
    <w:link w:val="Numbering4111"/>
    <w:qFormat/>
    <w:rPr>
      <w:rFonts w:asciiTheme="minorHAnsi" w:hAnsiTheme="minorHAnsi"/>
      <w:color w:val="000000"/>
      <w:spacing w:val="0"/>
      <w:sz w:val="22"/>
    </w:rPr>
  </w:style>
  <w:style w:type="character" w:customStyle="1" w:styleId="311111">
    <w:name w:val="Стиль3 Знак Знак Знак11111"/>
    <w:link w:val="31111111"/>
    <w:qFormat/>
    <w:rPr>
      <w:rFonts w:asciiTheme="minorHAnsi" w:hAnsiTheme="minorHAnsi"/>
      <w:color w:val="000000"/>
      <w:spacing w:val="0"/>
      <w:sz w:val="24"/>
    </w:rPr>
  </w:style>
  <w:style w:type="character" w:customStyle="1" w:styleId="NoSpacing11111">
    <w:name w:val="No Spacing11111"/>
    <w:link w:val="NoSpacing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xl6511111">
    <w:name w:val="xl6511111"/>
    <w:link w:val="xl65111111"/>
    <w:qFormat/>
  </w:style>
  <w:style w:type="character" w:customStyle="1" w:styleId="Heading1121">
    <w:name w:val="Heading 1121"/>
    <w:link w:val="Heading11211"/>
    <w:qFormat/>
    <w:rPr>
      <w:rFonts w:asciiTheme="minorHAnsi" w:hAnsiTheme="minorHAnsi"/>
      <w:b/>
      <w:color w:val="000000"/>
      <w:spacing w:val="0"/>
      <w:sz w:val="36"/>
    </w:rPr>
  </w:style>
  <w:style w:type="character" w:customStyle="1" w:styleId="EndnoteSymbol111">
    <w:name w:val="Endnote Symbol111"/>
    <w:link w:val="EndnoteSymbol111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821111">
    <w:name w:val="Знак Знак821111"/>
    <w:link w:val="8211111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blk11111">
    <w:name w:val="blk11111"/>
    <w:link w:val="blk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user">
    <w:name w:val="Привязка концевой сноски (user)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xl7911111">
    <w:name w:val="xl7911111"/>
    <w:link w:val="xl79111111"/>
    <w:qFormat/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Header12111">
    <w:name w:val="Header12111"/>
    <w:link w:val="Header121111"/>
    <w:qFormat/>
    <w:rPr>
      <w:rFonts w:ascii="Calibri" w:hAnsi="Calibri"/>
      <w:color w:val="000000"/>
      <w:spacing w:val="0"/>
      <w:sz w:val="22"/>
    </w:rPr>
  </w:style>
  <w:style w:type="character" w:customStyle="1" w:styleId="Heading912111">
    <w:name w:val="Heading 912111"/>
    <w:link w:val="Heading9121111"/>
    <w:qFormat/>
    <w:rPr>
      <w:rFonts w:ascii="Arial" w:hAnsi="Arial"/>
      <w:b/>
      <w:i/>
      <w:color w:val="000000"/>
      <w:spacing w:val="0"/>
      <w:sz w:val="18"/>
    </w:rPr>
  </w:style>
  <w:style w:type="character" w:customStyle="1" w:styleId="a5">
    <w:name w:val="Заголовок таблицы"/>
    <w:basedOn w:val="a4"/>
    <w:link w:val="23"/>
    <w:qFormat/>
    <w:rPr>
      <w:rFonts w:ascii="Calibri" w:hAnsi="Calibri"/>
      <w:b/>
      <w:color w:val="000000"/>
      <w:spacing w:val="0"/>
      <w:sz w:val="22"/>
    </w:rPr>
  </w:style>
  <w:style w:type="character" w:customStyle="1" w:styleId="WW8Num11z011111">
    <w:name w:val="WW8Num11z011111"/>
    <w:link w:val="WW8Num11z0111111"/>
    <w:qFormat/>
    <w:rPr>
      <w:rFonts w:ascii="Symbol" w:hAnsi="Symbol"/>
      <w:color w:val="000000"/>
      <w:spacing w:val="2"/>
      <w:sz w:val="20"/>
    </w:rPr>
  </w:style>
  <w:style w:type="character" w:customStyle="1" w:styleId="Heading71">
    <w:name w:val="Heading 71"/>
    <w:qFormat/>
    <w:rPr>
      <w:rFonts w:ascii="Arial" w:hAnsi="Arial"/>
      <w:sz w:val="20"/>
    </w:rPr>
  </w:style>
  <w:style w:type="character" w:customStyle="1" w:styleId="Subtitle2111">
    <w:name w:val="Subtitle2111"/>
    <w:link w:val="Subtitle21111"/>
    <w:qFormat/>
    <w:rPr>
      <w:rFonts w:ascii="XO Thames" w:hAnsi="XO Thames"/>
      <w:i/>
      <w:color w:val="000000"/>
      <w:spacing w:val="0"/>
      <w:sz w:val="24"/>
    </w:rPr>
  </w:style>
  <w:style w:type="character" w:customStyle="1" w:styleId="Appendix2">
    <w:name w:val="Appendix2"/>
    <w:link w:val="Appendix21"/>
    <w:qFormat/>
    <w:rPr>
      <w:rFonts w:asciiTheme="minorHAnsi" w:hAnsiTheme="minorHAnsi"/>
      <w:color w:val="000000"/>
      <w:spacing w:val="0"/>
      <w:sz w:val="22"/>
    </w:rPr>
  </w:style>
  <w:style w:type="character" w:customStyle="1" w:styleId="xl7211111">
    <w:name w:val="xl7211111"/>
    <w:link w:val="xl72111111"/>
    <w:qFormat/>
    <w:rPr>
      <w:color w:val="000000"/>
    </w:rPr>
  </w:style>
  <w:style w:type="character" w:customStyle="1" w:styleId="Contents83">
    <w:name w:val="Contents 83"/>
    <w:link w:val="Contents831"/>
    <w:qFormat/>
    <w:rPr>
      <w:rFonts w:ascii="XO Thames" w:hAnsi="XO Thames"/>
      <w:color w:val="000000"/>
      <w:spacing w:val="0"/>
      <w:sz w:val="28"/>
    </w:rPr>
  </w:style>
  <w:style w:type="character" w:customStyle="1" w:styleId="Heading71311">
    <w:name w:val="Heading 71311"/>
    <w:link w:val="Heading713111"/>
    <w:qFormat/>
    <w:rPr>
      <w:rFonts w:ascii="Arial" w:hAnsi="Arial"/>
      <w:color w:val="000000"/>
      <w:spacing w:val="0"/>
      <w:sz w:val="20"/>
    </w:rPr>
  </w:style>
  <w:style w:type="character" w:customStyle="1" w:styleId="List53">
    <w:name w:val="List 53"/>
    <w:link w:val="List531"/>
    <w:qFormat/>
    <w:rPr>
      <w:rFonts w:asciiTheme="minorHAnsi" w:hAnsiTheme="minorHAnsi"/>
      <w:color w:val="000000"/>
      <w:spacing w:val="0"/>
      <w:sz w:val="22"/>
    </w:rPr>
  </w:style>
  <w:style w:type="character" w:customStyle="1" w:styleId="List421">
    <w:name w:val="List 421"/>
    <w:link w:val="List4211"/>
    <w:qFormat/>
    <w:rPr>
      <w:rFonts w:asciiTheme="minorHAnsi" w:hAnsiTheme="minorHAnsi"/>
      <w:color w:val="000000"/>
      <w:spacing w:val="0"/>
      <w:sz w:val="22"/>
    </w:rPr>
  </w:style>
  <w:style w:type="character" w:customStyle="1" w:styleId="apple-converted-space11111">
    <w:name w:val="apple-converted-space11111"/>
    <w:link w:val="apple-converted-space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2311">
    <w:name w:val="List 2311"/>
    <w:link w:val="List23111"/>
    <w:qFormat/>
    <w:rPr>
      <w:rFonts w:asciiTheme="minorHAnsi" w:hAnsiTheme="minorHAnsi"/>
      <w:color w:val="000000"/>
      <w:spacing w:val="0"/>
      <w:sz w:val="22"/>
    </w:rPr>
  </w:style>
  <w:style w:type="character" w:customStyle="1" w:styleId="Textbody1111">
    <w:name w:val="Text body1111"/>
    <w:link w:val="Textbody11111"/>
    <w:qFormat/>
    <w:rPr>
      <w:rFonts w:ascii="Calibri" w:hAnsi="Calibri"/>
      <w:color w:val="000000"/>
      <w:spacing w:val="0"/>
      <w:sz w:val="22"/>
    </w:rPr>
  </w:style>
  <w:style w:type="character" w:customStyle="1" w:styleId="Contents7">
    <w:name w:val="Contents 7"/>
    <w:link w:val="Contents72"/>
    <w:qFormat/>
    <w:rPr>
      <w:rFonts w:ascii="XO Thames" w:hAnsi="XO Thames"/>
      <w:color w:val="000000"/>
      <w:spacing w:val="0"/>
      <w:sz w:val="28"/>
    </w:rPr>
  </w:style>
  <w:style w:type="character" w:customStyle="1" w:styleId="f11111">
    <w:name w:val="f11111"/>
    <w:link w:val="f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Addressee">
    <w:name w:val="Addressee"/>
    <w:link w:val="Addressee2"/>
    <w:qFormat/>
    <w:rPr>
      <w:rFonts w:ascii="Arial" w:hAnsi="Arial"/>
    </w:rPr>
  </w:style>
  <w:style w:type="character" w:customStyle="1" w:styleId="List4Cont111">
    <w:name w:val="List 4 Cont.111"/>
    <w:link w:val="List4Cont1111"/>
    <w:qFormat/>
    <w:rPr>
      <w:rFonts w:asciiTheme="minorHAnsi" w:hAnsiTheme="minorHAnsi"/>
      <w:color w:val="000000"/>
      <w:spacing w:val="0"/>
      <w:sz w:val="22"/>
    </w:rPr>
  </w:style>
  <w:style w:type="character" w:customStyle="1" w:styleId="Footnote11111">
    <w:name w:val="Footnote11111"/>
    <w:link w:val="Footnote111111"/>
    <w:qFormat/>
    <w:rPr>
      <w:rFonts w:ascii="Calibri" w:hAnsi="Calibri"/>
      <w:color w:val="000000"/>
      <w:sz w:val="20"/>
    </w:rPr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MessageHeader11111">
    <w:name w:val="Message Header11111"/>
    <w:link w:val="MessageHeader111111"/>
    <w:qFormat/>
    <w:rPr>
      <w:rFonts w:ascii="Arial" w:hAnsi="Arial"/>
    </w:rPr>
  </w:style>
  <w:style w:type="character" w:customStyle="1" w:styleId="Contents121">
    <w:name w:val="Contents 121"/>
    <w:link w:val="Contents1211"/>
    <w:qFormat/>
    <w:rPr>
      <w:rFonts w:ascii="XO Thames" w:hAnsi="XO Thames"/>
      <w:b/>
      <w:color w:val="000000"/>
      <w:spacing w:val="0"/>
      <w:sz w:val="28"/>
    </w:rPr>
  </w:style>
  <w:style w:type="character" w:customStyle="1" w:styleId="2-1111111">
    <w:name w:val="содержание2-1111111"/>
    <w:link w:val="2-11111111"/>
    <w:qFormat/>
  </w:style>
  <w:style w:type="character" w:customStyle="1" w:styleId="10">
    <w:name w:val="Заголовок1"/>
    <w:link w:val="11"/>
    <w:qFormat/>
    <w:rPr>
      <w:rFonts w:ascii="Liberation Sans" w:hAnsi="Liberation Sans"/>
      <w:sz w:val="28"/>
    </w:rPr>
  </w:style>
  <w:style w:type="character" w:customStyle="1" w:styleId="Title1">
    <w:name w:val="Title1"/>
    <w:link w:val="Title11"/>
    <w:qFormat/>
    <w:rPr>
      <w:rFonts w:ascii="Calibri" w:hAnsi="Calibri"/>
      <w:i/>
      <w:color w:val="000000"/>
    </w:rPr>
  </w:style>
  <w:style w:type="character" w:customStyle="1" w:styleId="WW8Num15z111111">
    <w:name w:val="WW8Num15z111111"/>
    <w:link w:val="WW8Num15z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Contents71">
    <w:name w:val="Contents 71"/>
    <w:qFormat/>
    <w:rPr>
      <w:rFonts w:ascii="XO Thames" w:hAnsi="XO Thames"/>
      <w:color w:val="000000"/>
      <w:spacing w:val="0"/>
      <w:sz w:val="28"/>
    </w:rPr>
  </w:style>
  <w:style w:type="character" w:customStyle="1" w:styleId="11111110">
    <w:name w:val="заголовок 1111111"/>
    <w:link w:val="11111111"/>
    <w:qFormat/>
  </w:style>
  <w:style w:type="character" w:customStyle="1" w:styleId="WW8Num15z311111">
    <w:name w:val="WW8Num15z311111"/>
    <w:link w:val="WW8Num15z3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user0">
    <w:name w:val="Привязка сноски (user)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PageNumber21">
    <w:name w:val="Page Number21"/>
    <w:link w:val="PageNumber211"/>
    <w:qFormat/>
    <w:rPr>
      <w:rFonts w:ascii="Times New Roman" w:hAnsi="Times New Roman"/>
      <w:color w:val="000000"/>
      <w:spacing w:val="0"/>
      <w:sz w:val="22"/>
    </w:rPr>
  </w:style>
  <w:style w:type="character" w:customStyle="1" w:styleId="Contents11111">
    <w:name w:val="Contents 11111"/>
    <w:link w:val="Contents111111"/>
    <w:qFormat/>
    <w:rPr>
      <w:rFonts w:ascii="XO Thames" w:hAnsi="XO Thames"/>
      <w:b/>
      <w:color w:val="000000"/>
      <w:spacing w:val="0"/>
      <w:sz w:val="28"/>
    </w:rPr>
  </w:style>
  <w:style w:type="character" w:customStyle="1" w:styleId="Signature2">
    <w:name w:val="Signature2"/>
    <w:qFormat/>
  </w:style>
  <w:style w:type="character" w:customStyle="1" w:styleId="Contents63">
    <w:name w:val="Contents 63"/>
    <w:link w:val="Contents631"/>
    <w:qFormat/>
    <w:rPr>
      <w:rFonts w:ascii="XO Thames" w:hAnsi="XO Thames"/>
      <w:color w:val="000000"/>
      <w:spacing w:val="0"/>
      <w:sz w:val="28"/>
    </w:rPr>
  </w:style>
  <w:style w:type="character" w:customStyle="1" w:styleId="WW8Num12z111111">
    <w:name w:val="WW8Num12z111111"/>
    <w:link w:val="WW8Num12z1111111"/>
    <w:qFormat/>
    <w:rPr>
      <w:rFonts w:ascii="Courier New" w:hAnsi="Courier New"/>
      <w:color w:val="000000"/>
      <w:spacing w:val="0"/>
      <w:sz w:val="20"/>
    </w:rPr>
  </w:style>
  <w:style w:type="character" w:customStyle="1" w:styleId="111112">
    <w:name w:val="Íîðìàëüíûé11111"/>
    <w:link w:val="1111114"/>
    <w:qFormat/>
    <w:rPr>
      <w:rFonts w:ascii="Courier" w:hAnsi="Courier"/>
      <w:color w:val="000000"/>
      <w:spacing w:val="0"/>
      <w:sz w:val="24"/>
    </w:rPr>
  </w:style>
  <w:style w:type="character" w:customStyle="1" w:styleId="311">
    <w:name w:val="Содержимое врезки311"/>
    <w:link w:val="3111"/>
    <w:qFormat/>
  </w:style>
  <w:style w:type="character" w:customStyle="1" w:styleId="xl8111111">
    <w:name w:val="xl8111111"/>
    <w:link w:val="xl81111111"/>
    <w:qFormat/>
    <w:rPr>
      <w:rFonts w:ascii="&quot;Times New Roman&quot;" w:hAnsi="&quot;Times New Roman&quot;"/>
    </w:rPr>
  </w:style>
  <w:style w:type="character" w:customStyle="1" w:styleId="1111115">
    <w:name w:val="Знак концевой сноски111111"/>
    <w:link w:val="11111112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styleId="a6">
    <w:name w:val="Emphasis"/>
    <w:qFormat/>
    <w:rPr>
      <w:i/>
    </w:rPr>
  </w:style>
  <w:style w:type="character" w:customStyle="1" w:styleId="Contents32111">
    <w:name w:val="Contents 32111"/>
    <w:link w:val="Contents321111"/>
    <w:qFormat/>
    <w:rPr>
      <w:rFonts w:ascii="XO Thames" w:hAnsi="XO Thames"/>
      <w:color w:val="000000"/>
      <w:spacing w:val="0"/>
      <w:sz w:val="28"/>
    </w:rPr>
  </w:style>
  <w:style w:type="character" w:customStyle="1" w:styleId="110">
    <w:name w:val="Колонтитулы11"/>
    <w:link w:val="1110"/>
    <w:qFormat/>
    <w:rPr>
      <w:rFonts w:ascii="XO Thames" w:hAnsi="XO Thames"/>
      <w:color w:val="000000"/>
      <w:spacing w:val="0"/>
      <w:sz w:val="20"/>
    </w:rPr>
  </w:style>
  <w:style w:type="character" w:customStyle="1" w:styleId="a7">
    <w:name w:val="Символ концевой сноски"/>
    <w:link w:val="24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Textbodyindent">
    <w:name w:val="Text body indent"/>
    <w:basedOn w:val="Textbody"/>
    <w:qFormat/>
    <w:rPr>
      <w:rFonts w:asciiTheme="minorHAnsi" w:hAnsiTheme="minorHAnsi"/>
      <w:color w:val="000000"/>
      <w:sz w:val="24"/>
    </w:rPr>
  </w:style>
  <w:style w:type="character" w:customStyle="1" w:styleId="1111116">
    <w:name w:val="Основной текст с отступом Знак111111"/>
    <w:link w:val="11111113"/>
    <w:qFormat/>
    <w:rPr>
      <w:rFonts w:asciiTheme="minorHAnsi" w:hAnsiTheme="minorHAnsi"/>
      <w:color w:val="000000"/>
      <w:spacing w:val="0"/>
      <w:sz w:val="24"/>
    </w:rPr>
  </w:style>
  <w:style w:type="character" w:customStyle="1" w:styleId="Heading51111">
    <w:name w:val="Heading 51111"/>
    <w:link w:val="Heading511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11111">
    <w:name w:val="Heading 211111"/>
    <w:link w:val="Heading2111111"/>
    <w:qFormat/>
    <w:rPr>
      <w:rFonts w:asciiTheme="minorHAnsi" w:hAnsiTheme="minorHAnsi"/>
      <w:b/>
      <w:color w:val="000000"/>
      <w:spacing w:val="0"/>
      <w:sz w:val="30"/>
    </w:rPr>
  </w:style>
  <w:style w:type="character" w:customStyle="1" w:styleId="1111117">
    <w:name w:val="Указатель111111"/>
    <w:link w:val="11111114"/>
    <w:qFormat/>
    <w:rPr>
      <w:rFonts w:ascii="Calibri" w:hAnsi="Calibri"/>
      <w:color w:val="000000"/>
      <w:sz w:val="22"/>
    </w:rPr>
  </w:style>
  <w:style w:type="character" w:customStyle="1" w:styleId="2111">
    <w:name w:val="Содержимое врезки2111"/>
    <w:link w:val="21111"/>
    <w:qFormat/>
  </w:style>
  <w:style w:type="character" w:customStyle="1" w:styleId="Date11111">
    <w:name w:val="Date11111"/>
    <w:link w:val="Date111111"/>
    <w:qFormat/>
  </w:style>
  <w:style w:type="character" w:customStyle="1" w:styleId="111113">
    <w:name w:val="для таблиц из договоров11111"/>
    <w:link w:val="1111118"/>
    <w:qFormat/>
  </w:style>
  <w:style w:type="character" w:customStyle="1" w:styleId="210">
    <w:name w:val="Заголовок таблицы21"/>
    <w:basedOn w:val="211"/>
    <w:link w:val="2110"/>
    <w:qFormat/>
    <w:rPr>
      <w:rFonts w:ascii="Calibri" w:hAnsi="Calibri"/>
      <w:b/>
      <w:color w:val="000000"/>
      <w:spacing w:val="0"/>
      <w:sz w:val="22"/>
    </w:rPr>
  </w:style>
  <w:style w:type="character" w:customStyle="1" w:styleId="Heading7121">
    <w:name w:val="Heading 7121"/>
    <w:link w:val="Heading71211"/>
    <w:qFormat/>
    <w:rPr>
      <w:rFonts w:ascii="Arial" w:hAnsi="Arial"/>
      <w:color w:val="000000"/>
      <w:spacing w:val="0"/>
      <w:sz w:val="20"/>
    </w:rPr>
  </w:style>
  <w:style w:type="character" w:customStyle="1" w:styleId="List32111">
    <w:name w:val="List 32111"/>
    <w:link w:val="List32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43">
    <w:name w:val="List 43"/>
    <w:link w:val="List431"/>
    <w:qFormat/>
    <w:rPr>
      <w:rFonts w:asciiTheme="minorHAnsi" w:hAnsiTheme="minorHAnsi"/>
      <w:color w:val="000000"/>
      <w:spacing w:val="0"/>
      <w:sz w:val="22"/>
    </w:rPr>
  </w:style>
  <w:style w:type="character" w:customStyle="1" w:styleId="Textbodyindent111">
    <w:name w:val="Text body indent111"/>
    <w:basedOn w:val="Textbody21"/>
    <w:link w:val="Textbodyindent1111"/>
    <w:qFormat/>
    <w:rPr>
      <w:rFonts w:asciiTheme="minorHAnsi" w:hAnsiTheme="minorHAnsi"/>
      <w:color w:val="000000"/>
      <w:spacing w:val="0"/>
      <w:sz w:val="24"/>
    </w:rPr>
  </w:style>
  <w:style w:type="character" w:customStyle="1" w:styleId="a8">
    <w:name w:val="Маркеры"/>
    <w:link w:val="12"/>
    <w:qFormat/>
    <w:rPr>
      <w:rFonts w:ascii="OpenSymbol" w:hAnsi="OpenSymbol"/>
    </w:rPr>
  </w:style>
  <w:style w:type="character" w:customStyle="1" w:styleId="21110">
    <w:name w:val="Содержимое таблицы2111"/>
    <w:link w:val="211110"/>
    <w:qFormat/>
    <w:rPr>
      <w:rFonts w:ascii="Calibri" w:hAnsi="Calibri"/>
      <w:color w:val="000000"/>
      <w:sz w:val="22"/>
    </w:rPr>
  </w:style>
  <w:style w:type="character" w:customStyle="1" w:styleId="111114">
    <w:name w:val="Таблица заголовок11111"/>
    <w:link w:val="1111119"/>
    <w:qFormat/>
    <w:rPr>
      <w:b/>
      <w:sz w:val="28"/>
    </w:rPr>
  </w:style>
  <w:style w:type="character" w:customStyle="1" w:styleId="List2Cont3">
    <w:name w:val="List 2 Cont.3"/>
    <w:link w:val="List2Cont31"/>
    <w:qFormat/>
    <w:rPr>
      <w:rFonts w:asciiTheme="minorHAnsi" w:hAnsiTheme="minorHAnsi"/>
      <w:color w:val="000000"/>
      <w:spacing w:val="0"/>
      <w:sz w:val="22"/>
    </w:rPr>
  </w:style>
  <w:style w:type="character" w:customStyle="1" w:styleId="Marginalia">
    <w:name w:val="Marginalia"/>
    <w:link w:val="Marginalia2"/>
    <w:qFormat/>
    <w:rPr>
      <w:sz w:val="20"/>
    </w:rPr>
  </w:style>
  <w:style w:type="character" w:customStyle="1" w:styleId="111111a">
    <w:name w:val="Стиль1 Знак11111"/>
    <w:link w:val="11111115"/>
    <w:qFormat/>
    <w:rPr>
      <w:rFonts w:asciiTheme="minorHAnsi" w:hAnsiTheme="minorHAnsi"/>
      <w:b/>
      <w:color w:val="000000"/>
      <w:spacing w:val="0"/>
      <w:sz w:val="28"/>
    </w:rPr>
  </w:style>
  <w:style w:type="character" w:customStyle="1" w:styleId="PlainText11111">
    <w:name w:val="Plain Text11111"/>
    <w:link w:val="PlainText111111"/>
    <w:qFormat/>
    <w:rPr>
      <w:rFonts w:ascii="Courier New" w:hAnsi="Courier New"/>
      <w:sz w:val="22"/>
    </w:rPr>
  </w:style>
  <w:style w:type="character" w:customStyle="1" w:styleId="Endnote">
    <w:name w:val="Endnote"/>
    <w:link w:val="Endnote2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="XO Thames" w:hAnsi="XO Thames"/>
      <w:b/>
      <w:color w:val="000000"/>
      <w:spacing w:val="0"/>
      <w:sz w:val="26"/>
    </w:rPr>
  </w:style>
  <w:style w:type="character" w:customStyle="1" w:styleId="Contents3311">
    <w:name w:val="Contents 3311"/>
    <w:link w:val="Contents33111"/>
    <w:qFormat/>
    <w:rPr>
      <w:rFonts w:ascii="XO Thames" w:hAnsi="XO Thames"/>
      <w:color w:val="000000"/>
      <w:spacing w:val="0"/>
      <w:sz w:val="28"/>
    </w:rPr>
  </w:style>
  <w:style w:type="character" w:customStyle="1" w:styleId="-1111111">
    <w:name w:val="Цветная заливка - Акцент 1111111"/>
    <w:link w:val="-11111111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Heading411111">
    <w:name w:val="Heading 411111"/>
    <w:link w:val="Heading4111111"/>
    <w:qFormat/>
    <w:rPr>
      <w:rFonts w:ascii="Arial" w:hAnsi="Arial"/>
      <w:color w:val="000000"/>
      <w:spacing w:val="0"/>
      <w:sz w:val="22"/>
    </w:rPr>
  </w:style>
  <w:style w:type="character" w:customStyle="1" w:styleId="List1111">
    <w:name w:val="List 1111"/>
    <w:link w:val="List11111"/>
    <w:qFormat/>
    <w:rPr>
      <w:rFonts w:asciiTheme="minorHAnsi" w:hAnsiTheme="minorHAnsi"/>
      <w:color w:val="000000"/>
      <w:spacing w:val="0"/>
      <w:sz w:val="22"/>
    </w:rPr>
  </w:style>
  <w:style w:type="character" w:customStyle="1" w:styleId="212">
    <w:name w:val="Символ концевой сноски21"/>
    <w:link w:val="2112"/>
    <w:qFormat/>
    <w:rPr>
      <w:rFonts w:asciiTheme="minorHAnsi" w:hAnsiTheme="minorHAnsi"/>
      <w:color w:val="000000"/>
      <w:spacing w:val="0"/>
      <w:sz w:val="22"/>
    </w:rPr>
  </w:style>
  <w:style w:type="character" w:customStyle="1" w:styleId="Signature11111">
    <w:name w:val="Signature11111"/>
    <w:link w:val="Signature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211111">
    <w:name w:val="Абзац списка211111"/>
    <w:link w:val="21111110"/>
    <w:qFormat/>
    <w:rPr>
      <w:rFonts w:ascii="Calibri" w:hAnsi="Calibri"/>
      <w:sz w:val="22"/>
    </w:rPr>
  </w:style>
  <w:style w:type="character" w:customStyle="1" w:styleId="Contents23">
    <w:name w:val="Contents 23"/>
    <w:link w:val="Contents231"/>
    <w:qFormat/>
    <w:rPr>
      <w:rFonts w:ascii="XO Thames" w:hAnsi="XO Thames"/>
      <w:color w:val="000000"/>
      <w:spacing w:val="0"/>
      <w:sz w:val="28"/>
    </w:rPr>
  </w:style>
  <w:style w:type="character" w:customStyle="1" w:styleId="Numbering121">
    <w:name w:val="Numbering 121"/>
    <w:link w:val="Numbering12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1">
    <w:name w:val="List1"/>
    <w:basedOn w:val="Textbody1"/>
    <w:link w:val="List11"/>
    <w:qFormat/>
    <w:rPr>
      <w:rFonts w:ascii="Calibri" w:hAnsi="Calibri"/>
      <w:color w:val="000000"/>
      <w:sz w:val="24"/>
    </w:rPr>
  </w:style>
  <w:style w:type="character" w:customStyle="1" w:styleId="Textbody21">
    <w:name w:val="Text body21"/>
    <w:link w:val="Textbody211"/>
    <w:qFormat/>
    <w:rPr>
      <w:rFonts w:ascii="Calibri" w:hAnsi="Calibri"/>
      <w:color w:val="000000"/>
      <w:spacing w:val="0"/>
      <w:sz w:val="22"/>
    </w:rPr>
  </w:style>
  <w:style w:type="character" w:customStyle="1" w:styleId="Header211">
    <w:name w:val="Header211"/>
    <w:link w:val="Header2111"/>
    <w:qFormat/>
    <w:rPr>
      <w:rFonts w:ascii="Calibri" w:hAnsi="Calibri"/>
      <w:color w:val="000000"/>
      <w:spacing w:val="0"/>
      <w:sz w:val="22"/>
    </w:rPr>
  </w:style>
  <w:style w:type="character" w:customStyle="1" w:styleId="111115">
    <w:name w:val="Таблица текст11111"/>
    <w:link w:val="111111b"/>
    <w:qFormat/>
    <w:rPr>
      <w:sz w:val="22"/>
    </w:rPr>
  </w:style>
  <w:style w:type="character" w:customStyle="1" w:styleId="List5Cont3">
    <w:name w:val="List 5 Cont.3"/>
    <w:link w:val="List5Cont3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1">
    <w:name w:val="Numbering 1"/>
    <w:link w:val="Numbering12"/>
    <w:qFormat/>
  </w:style>
  <w:style w:type="character" w:customStyle="1" w:styleId="3111110">
    <w:name w:val="Абзац списка311111"/>
    <w:link w:val="31111112"/>
    <w:qFormat/>
    <w:rPr>
      <w:rFonts w:ascii="Times New Roman CYR" w:hAnsi="Times New Roman CYR"/>
    </w:rPr>
  </w:style>
  <w:style w:type="character" w:customStyle="1" w:styleId="Contents111">
    <w:name w:val="Contents 111"/>
    <w:link w:val="Contents1111"/>
    <w:qFormat/>
    <w:rPr>
      <w:rFonts w:ascii="XO Thames" w:hAnsi="XO Thames"/>
      <w:b/>
      <w:color w:val="000000"/>
      <w:spacing w:val="0"/>
      <w:sz w:val="28"/>
    </w:rPr>
  </w:style>
  <w:style w:type="character" w:customStyle="1" w:styleId="ConsPlusNonformat11111">
    <w:name w:val="ConsPlusNonformat11111"/>
    <w:link w:val="ConsPlusNonformat111111"/>
    <w:qFormat/>
    <w:rPr>
      <w:rFonts w:ascii="Courier New" w:hAnsi="Courier New"/>
      <w:color w:val="000000"/>
      <w:spacing w:val="0"/>
      <w:sz w:val="20"/>
    </w:rPr>
  </w:style>
  <w:style w:type="character" w:customStyle="1" w:styleId="Numbering4">
    <w:name w:val="Numbering 4"/>
    <w:link w:val="Numbering42"/>
    <w:qFormat/>
  </w:style>
  <w:style w:type="character" w:customStyle="1" w:styleId="xl7511111">
    <w:name w:val="xl7511111"/>
    <w:link w:val="xl75111111"/>
    <w:qFormat/>
  </w:style>
  <w:style w:type="character" w:customStyle="1" w:styleId="Signature111">
    <w:name w:val="Signature111"/>
    <w:link w:val="Signature1111"/>
    <w:qFormat/>
    <w:rPr>
      <w:rFonts w:asciiTheme="minorHAnsi" w:hAnsiTheme="minorHAnsi"/>
      <w:color w:val="000000"/>
      <w:spacing w:val="0"/>
      <w:sz w:val="22"/>
    </w:rPr>
  </w:style>
  <w:style w:type="character" w:customStyle="1" w:styleId="Textbody3111">
    <w:name w:val="Text body3111"/>
    <w:link w:val="Textbody31111"/>
    <w:qFormat/>
    <w:rPr>
      <w:rFonts w:ascii="Calibri" w:hAnsi="Calibri"/>
      <w:color w:val="000000"/>
      <w:spacing w:val="0"/>
      <w:sz w:val="22"/>
    </w:rPr>
  </w:style>
  <w:style w:type="character" w:customStyle="1" w:styleId="Numbering22111">
    <w:name w:val="Numbering 22111"/>
    <w:link w:val="Numbering221111"/>
    <w:qFormat/>
    <w:rPr>
      <w:rFonts w:asciiTheme="minorHAnsi" w:hAnsiTheme="minorHAnsi"/>
      <w:color w:val="000000"/>
      <w:spacing w:val="0"/>
      <w:sz w:val="22"/>
    </w:rPr>
  </w:style>
  <w:style w:type="character" w:customStyle="1" w:styleId="Marginalia1111">
    <w:name w:val="Marginalia1111"/>
    <w:link w:val="Marginalia11111"/>
    <w:qFormat/>
    <w:rPr>
      <w:rFonts w:asciiTheme="minorHAnsi" w:hAnsiTheme="minorHAnsi"/>
      <w:color w:val="000000"/>
      <w:spacing w:val="0"/>
      <w:sz w:val="20"/>
    </w:rPr>
  </w:style>
  <w:style w:type="character" w:customStyle="1" w:styleId="List5Cont311">
    <w:name w:val="List 5 Cont.311"/>
    <w:link w:val="List5Cont3111"/>
    <w:qFormat/>
    <w:rPr>
      <w:rFonts w:asciiTheme="minorHAnsi" w:hAnsiTheme="minorHAnsi"/>
      <w:color w:val="000000"/>
      <w:spacing w:val="0"/>
      <w:sz w:val="22"/>
    </w:rPr>
  </w:style>
  <w:style w:type="character" w:customStyle="1" w:styleId="Internetlink11">
    <w:name w:val="Internet link11"/>
    <w:link w:val="Internetlink11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11111116">
    <w:name w:val="Заголовок 1111111"/>
    <w:link w:val="111111110"/>
    <w:qFormat/>
    <w:rPr>
      <w:b/>
      <w:sz w:val="28"/>
    </w:rPr>
  </w:style>
  <w:style w:type="character" w:customStyle="1" w:styleId="21112">
    <w:name w:val="Указатель2111"/>
    <w:link w:val="211112"/>
    <w:qFormat/>
  </w:style>
  <w:style w:type="character" w:customStyle="1" w:styleId="Contents41">
    <w:name w:val="Contents 41"/>
    <w:link w:val="Contents42"/>
    <w:qFormat/>
    <w:rPr>
      <w:rFonts w:ascii="XO Thames" w:hAnsi="XO Thames"/>
      <w:color w:val="000000"/>
      <w:spacing w:val="0"/>
      <w:sz w:val="28"/>
    </w:rPr>
  </w:style>
  <w:style w:type="character" w:customStyle="1" w:styleId="WW8Num3z011111">
    <w:name w:val="WW8Num3z011111"/>
    <w:link w:val="WW8Num3z0111111"/>
    <w:qFormat/>
    <w:rPr>
      <w:rFonts w:ascii="Symbol" w:hAnsi="Symbol"/>
      <w:color w:val="000000"/>
      <w:spacing w:val="0"/>
      <w:sz w:val="24"/>
    </w:rPr>
  </w:style>
  <w:style w:type="character" w:customStyle="1" w:styleId="111116">
    <w:name w:val="Гипертекстовая ссылка11111"/>
    <w:basedOn w:val="DefaultParagraphFont21111"/>
    <w:link w:val="111111c"/>
    <w:qFormat/>
    <w:rPr>
      <w:rFonts w:asciiTheme="minorHAnsi" w:hAnsiTheme="minorHAnsi"/>
      <w:color w:val="106BBE"/>
      <w:spacing w:val="0"/>
      <w:sz w:val="22"/>
    </w:rPr>
  </w:style>
  <w:style w:type="character" w:customStyle="1" w:styleId="111117">
    <w:name w:val="Заголовок таблицы11111"/>
    <w:basedOn w:val="111118"/>
    <w:link w:val="111111d"/>
    <w:qFormat/>
  </w:style>
  <w:style w:type="character" w:customStyle="1" w:styleId="xl6911111">
    <w:name w:val="xl6911111"/>
    <w:link w:val="xl69111111"/>
    <w:qFormat/>
  </w:style>
  <w:style w:type="character" w:customStyle="1" w:styleId="BodyTextIndent311111">
    <w:name w:val="Body Text Indent 311111"/>
    <w:link w:val="BodyTextIndent3111111"/>
    <w:qFormat/>
    <w:rPr>
      <w:sz w:val="16"/>
    </w:rPr>
  </w:style>
  <w:style w:type="character" w:customStyle="1" w:styleId="Heading6111">
    <w:name w:val="Heading 6111"/>
    <w:link w:val="Heading6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Endnote2111">
    <w:name w:val="Endnote2111"/>
    <w:link w:val="Endnote21111"/>
    <w:qFormat/>
    <w:rPr>
      <w:rFonts w:ascii="XO Thames" w:hAnsi="XO Thames"/>
      <w:color w:val="000000"/>
      <w:spacing w:val="0"/>
      <w:sz w:val="22"/>
    </w:rPr>
  </w:style>
  <w:style w:type="character" w:customStyle="1" w:styleId="Numbering3">
    <w:name w:val="Numbering 3"/>
    <w:qFormat/>
  </w:style>
  <w:style w:type="character" w:customStyle="1" w:styleId="normaltextrun11111">
    <w:name w:val="normaltextrun11111"/>
    <w:link w:val="normaltextrun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Caption11111">
    <w:name w:val="Caption11111"/>
    <w:link w:val="Caption111111"/>
    <w:qFormat/>
    <w:rPr>
      <w:rFonts w:ascii="Calibri" w:hAnsi="Calibri"/>
      <w:b/>
      <w:color w:val="000000"/>
      <w:spacing w:val="0"/>
      <w:sz w:val="20"/>
    </w:rPr>
  </w:style>
  <w:style w:type="character" w:customStyle="1" w:styleId="Heading9111">
    <w:name w:val="Heading 9111"/>
    <w:link w:val="Heading91111"/>
    <w:qFormat/>
    <w:rPr>
      <w:rFonts w:ascii="Arial" w:hAnsi="Arial"/>
      <w:b/>
      <w:i/>
      <w:color w:val="000000"/>
      <w:spacing w:val="0"/>
      <w:sz w:val="18"/>
    </w:rPr>
  </w:style>
  <w:style w:type="character" w:customStyle="1" w:styleId="Caption1">
    <w:name w:val="Caption1"/>
    <w:link w:val="Caption11"/>
    <w:qFormat/>
    <w:rPr>
      <w:rFonts w:ascii="Calibri" w:hAnsi="Calibri"/>
      <w:b/>
      <w:color w:val="000000"/>
      <w:sz w:val="20"/>
    </w:rPr>
  </w:style>
  <w:style w:type="character" w:customStyle="1" w:styleId="Numbering521">
    <w:name w:val="Numbering 521"/>
    <w:link w:val="Numbering52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92111">
    <w:name w:val="Contents 92111"/>
    <w:link w:val="Contents921111"/>
    <w:qFormat/>
    <w:rPr>
      <w:rFonts w:ascii="XO Thames" w:hAnsi="XO Thames"/>
      <w:color w:val="000000"/>
      <w:spacing w:val="0"/>
      <w:sz w:val="28"/>
    </w:rPr>
  </w:style>
  <w:style w:type="character" w:customStyle="1" w:styleId="annotationsubject11111">
    <w:name w:val="annotation subject11111"/>
    <w:basedOn w:val="Marginalia1"/>
    <w:link w:val="annotationsubject111111"/>
    <w:qFormat/>
    <w:rPr>
      <w:rFonts w:ascii="Calibri" w:hAnsi="Calibri"/>
      <w:b/>
      <w:color w:val="000000"/>
      <w:sz w:val="20"/>
    </w:rPr>
  </w:style>
  <w:style w:type="character" w:customStyle="1" w:styleId="FootnoteTextChar11111">
    <w:name w:val="Footnote Text Char11111"/>
    <w:link w:val="FootnoteTextChar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15z511111">
    <w:name w:val="WW8Num15z511111"/>
    <w:link w:val="WW8Num15z5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52111">
    <w:name w:val="List 52111"/>
    <w:link w:val="List521111"/>
    <w:qFormat/>
    <w:rPr>
      <w:rFonts w:asciiTheme="minorHAnsi" w:hAnsiTheme="minorHAnsi"/>
      <w:color w:val="000000"/>
      <w:spacing w:val="0"/>
      <w:sz w:val="22"/>
    </w:rPr>
  </w:style>
  <w:style w:type="character" w:customStyle="1" w:styleId="FootnoteReference211111">
    <w:name w:val="Footnote Reference211111"/>
    <w:link w:val="FootnoteReference2111111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FootnoteSymbol2">
    <w:name w:val="Footnote Symbol2"/>
    <w:link w:val="FootnoteSymbol21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List111">
    <w:name w:val="List111"/>
    <w:basedOn w:val="Textbody21"/>
    <w:link w:val="List11110"/>
    <w:qFormat/>
    <w:rPr>
      <w:rFonts w:ascii="Calibri" w:hAnsi="Calibri"/>
      <w:color w:val="000000"/>
      <w:spacing w:val="0"/>
      <w:sz w:val="24"/>
    </w:rPr>
  </w:style>
  <w:style w:type="character" w:customStyle="1" w:styleId="Linenumbering1">
    <w:name w:val="Line numbering1"/>
    <w:link w:val="Linenumbering11"/>
    <w:qFormat/>
    <w:rPr>
      <w:rFonts w:asciiTheme="minorHAnsi" w:hAnsiTheme="minorHAnsi"/>
      <w:color w:val="000000"/>
      <w:spacing w:val="0"/>
      <w:sz w:val="22"/>
    </w:rPr>
  </w:style>
  <w:style w:type="character" w:customStyle="1" w:styleId="xl7711111">
    <w:name w:val="xl7711111"/>
    <w:link w:val="xl77111111"/>
    <w:qFormat/>
  </w:style>
  <w:style w:type="character" w:customStyle="1" w:styleId="Numbering41">
    <w:name w:val="Numbering 41"/>
    <w:qFormat/>
  </w:style>
  <w:style w:type="character" w:customStyle="1" w:styleId="a9">
    <w:name w:val="Символ сноски"/>
    <w:link w:val="25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Heading91">
    <w:name w:val="Heading 91"/>
    <w:qFormat/>
    <w:rPr>
      <w:rFonts w:ascii="Arial" w:hAnsi="Arial"/>
      <w:b/>
      <w:i/>
      <w:sz w:val="18"/>
    </w:rPr>
  </w:style>
  <w:style w:type="character" w:customStyle="1" w:styleId="WW8Num3z111111">
    <w:name w:val="WW8Num3z111111"/>
    <w:link w:val="WW8Num3z1111111"/>
    <w:qFormat/>
    <w:rPr>
      <w:rFonts w:ascii="Courier New" w:hAnsi="Courier New"/>
      <w:color w:val="000000"/>
      <w:spacing w:val="0"/>
      <w:sz w:val="20"/>
    </w:rPr>
  </w:style>
  <w:style w:type="character" w:customStyle="1" w:styleId="8111111">
    <w:name w:val="Знак Знак8111111"/>
    <w:link w:val="81111111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111119">
    <w:name w:val="Подраздел11111"/>
    <w:link w:val="111111e"/>
    <w:qFormat/>
    <w:rPr>
      <w:rFonts w:ascii="TimesDL" w:hAnsi="TimesDL"/>
      <w:b/>
      <w:smallCaps/>
      <w:spacing w:val="-2"/>
    </w:rPr>
  </w:style>
  <w:style w:type="character" w:customStyle="1" w:styleId="Sender2111">
    <w:name w:val="Sender2111"/>
    <w:link w:val="Sender21111"/>
    <w:qFormat/>
    <w:rPr>
      <w:rFonts w:ascii="Arial" w:hAnsi="Arial"/>
      <w:color w:val="000000"/>
      <w:spacing w:val="0"/>
      <w:sz w:val="20"/>
    </w:rPr>
  </w:style>
  <w:style w:type="character" w:customStyle="1" w:styleId="26">
    <w:name w:val="Колонтитулы2"/>
    <w:link w:val="213"/>
    <w:qFormat/>
    <w:rPr>
      <w:rFonts w:ascii="XO Thames" w:hAnsi="XO Thames"/>
      <w:color w:val="000000"/>
      <w:spacing w:val="0"/>
      <w:sz w:val="20"/>
    </w:rPr>
  </w:style>
  <w:style w:type="character" w:customStyle="1" w:styleId="Endnote111">
    <w:name w:val="Endnote111"/>
    <w:link w:val="Endnote1111"/>
    <w:qFormat/>
    <w:rPr>
      <w:rFonts w:ascii="XO Thames" w:hAnsi="XO Thames"/>
      <w:color w:val="000000"/>
      <w:spacing w:val="0"/>
      <w:sz w:val="22"/>
    </w:rPr>
  </w:style>
  <w:style w:type="character" w:customStyle="1" w:styleId="11111a">
    <w:name w:val="Символы концевой сноски11111"/>
    <w:link w:val="111111f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11111b">
    <w:name w:val="Основной текст Знак11111"/>
    <w:link w:val="111111f0"/>
    <w:qFormat/>
    <w:rPr>
      <w:rFonts w:ascii="Calibri" w:hAnsi="Calibri"/>
      <w:color w:val="000000"/>
      <w:spacing w:val="0"/>
      <w:sz w:val="20"/>
    </w:rPr>
  </w:style>
  <w:style w:type="character" w:customStyle="1" w:styleId="2113">
    <w:name w:val="Колонтитулы211"/>
    <w:link w:val="21113"/>
    <w:qFormat/>
    <w:rPr>
      <w:rFonts w:ascii="XO Thames" w:hAnsi="XO Thames"/>
      <w:color w:val="000000"/>
      <w:spacing w:val="0"/>
      <w:sz w:val="20"/>
    </w:rPr>
  </w:style>
  <w:style w:type="character" w:customStyle="1" w:styleId="Salutation21">
    <w:name w:val="Salutation21"/>
    <w:link w:val="Salutation2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f1">
    <w:name w:val="Знак сноски111111"/>
    <w:link w:val="11111117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Heading42111">
    <w:name w:val="Heading 42111"/>
    <w:link w:val="Heading421111"/>
    <w:qFormat/>
    <w:rPr>
      <w:rFonts w:ascii="Arial" w:hAnsi="Arial"/>
      <w:color w:val="000000"/>
      <w:spacing w:val="0"/>
      <w:sz w:val="22"/>
    </w:rPr>
  </w:style>
  <w:style w:type="character" w:customStyle="1" w:styleId="WW8Num1z711111">
    <w:name w:val="WW8Num1z711111"/>
    <w:link w:val="WW8Num1z7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4Cont311">
    <w:name w:val="List 4 Cont.311"/>
    <w:link w:val="List4Cont3111"/>
    <w:qFormat/>
    <w:rPr>
      <w:rFonts w:asciiTheme="minorHAnsi" w:hAnsiTheme="minorHAnsi"/>
      <w:color w:val="000000"/>
      <w:spacing w:val="0"/>
      <w:sz w:val="22"/>
    </w:rPr>
  </w:style>
  <w:style w:type="character" w:customStyle="1" w:styleId="NormalIndent11111">
    <w:name w:val="Normal Indent11111"/>
    <w:link w:val="NormalIndent111111"/>
    <w:qFormat/>
  </w:style>
  <w:style w:type="character" w:customStyle="1" w:styleId="Heading311">
    <w:name w:val="Heading 311"/>
    <w:link w:val="Heading313"/>
    <w:qFormat/>
    <w:rPr>
      <w:rFonts w:ascii="XO Thames" w:hAnsi="XO Thames"/>
      <w:b/>
      <w:color w:val="000000"/>
      <w:spacing w:val="0"/>
      <w:sz w:val="26"/>
    </w:rPr>
  </w:style>
  <w:style w:type="character" w:customStyle="1" w:styleId="WW8Num8z211111">
    <w:name w:val="WW8Num8z211111"/>
    <w:link w:val="WW8Num8z2111111"/>
    <w:qFormat/>
    <w:rPr>
      <w:rFonts w:ascii="Wingdings" w:hAnsi="Wingdings"/>
      <w:color w:val="000000"/>
      <w:spacing w:val="0"/>
      <w:sz w:val="20"/>
    </w:rPr>
  </w:style>
  <w:style w:type="character" w:customStyle="1" w:styleId="List1Cont">
    <w:name w:val="List 1 Cont."/>
    <w:qFormat/>
  </w:style>
  <w:style w:type="character" w:customStyle="1" w:styleId="WW8Num1z211111">
    <w:name w:val="WW8Num1z211111"/>
    <w:link w:val="WW8Num1z2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WW8Num4z111111">
    <w:name w:val="WW8Num4z111111"/>
    <w:link w:val="WW8Num4z1111111"/>
    <w:qFormat/>
    <w:rPr>
      <w:rFonts w:ascii="Courier New" w:hAnsi="Courier New"/>
      <w:color w:val="000000"/>
      <w:spacing w:val="0"/>
      <w:sz w:val="20"/>
    </w:rPr>
  </w:style>
  <w:style w:type="character" w:customStyle="1" w:styleId="u11111">
    <w:name w:val="u11111"/>
    <w:link w:val="u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2111110">
    <w:name w:val="Рецензия211111"/>
    <w:link w:val="21111111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Numbering21">
    <w:name w:val="Numbering 21"/>
    <w:link w:val="Numbering211"/>
    <w:qFormat/>
  </w:style>
  <w:style w:type="character" w:customStyle="1" w:styleId="HTMLPreformatted11111">
    <w:name w:val="HTML Preformatted11111"/>
    <w:link w:val="HTMLPreformatted111111"/>
    <w:qFormat/>
    <w:rPr>
      <w:rFonts w:ascii="Courier New" w:hAnsi="Courier New"/>
      <w:sz w:val="20"/>
    </w:rPr>
  </w:style>
  <w:style w:type="character" w:customStyle="1" w:styleId="Heading8111">
    <w:name w:val="Heading 8111"/>
    <w:link w:val="Heading81111"/>
    <w:qFormat/>
    <w:rPr>
      <w:rFonts w:ascii="Arial" w:hAnsi="Arial"/>
      <w:i/>
      <w:color w:val="000000"/>
      <w:spacing w:val="0"/>
      <w:sz w:val="20"/>
    </w:rPr>
  </w:style>
  <w:style w:type="character" w:customStyle="1" w:styleId="Appendix2111">
    <w:name w:val="Appendix2111"/>
    <w:link w:val="Appendix21111"/>
    <w:qFormat/>
    <w:rPr>
      <w:rFonts w:asciiTheme="minorHAnsi" w:hAnsiTheme="minorHAnsi"/>
      <w:color w:val="000000"/>
      <w:spacing w:val="0"/>
      <w:sz w:val="22"/>
    </w:rPr>
  </w:style>
  <w:style w:type="character" w:customStyle="1" w:styleId="Subtitle21">
    <w:name w:val="Subtitle21"/>
    <w:link w:val="Subtitle211"/>
    <w:qFormat/>
    <w:rPr>
      <w:rFonts w:ascii="XO Thames" w:hAnsi="XO Thames"/>
      <w:i/>
      <w:color w:val="000000"/>
      <w:spacing w:val="0"/>
      <w:sz w:val="24"/>
    </w:rPr>
  </w:style>
  <w:style w:type="character" w:customStyle="1" w:styleId="3111112">
    <w:name w:val="Стиль3 Знак Знак11111"/>
    <w:basedOn w:val="BodyTextIndent211111"/>
    <w:link w:val="3111111"/>
    <w:qFormat/>
    <w:rPr>
      <w:rFonts w:asciiTheme="minorHAnsi" w:hAnsiTheme="minorHAnsi"/>
    </w:rPr>
  </w:style>
  <w:style w:type="character" w:customStyle="1" w:styleId="Contents2311">
    <w:name w:val="Contents 2311"/>
    <w:link w:val="Contents23111"/>
    <w:qFormat/>
    <w:rPr>
      <w:rFonts w:ascii="XO Thames" w:hAnsi="XO Thames"/>
      <w:color w:val="000000"/>
      <w:spacing w:val="0"/>
      <w:sz w:val="28"/>
    </w:rPr>
  </w:style>
  <w:style w:type="character" w:customStyle="1" w:styleId="List221">
    <w:name w:val="List 221"/>
    <w:link w:val="List22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Paragraph311111111">
    <w:name w:val="List Paragraph311111111"/>
    <w:link w:val="ListParagraph3111111112"/>
    <w:qFormat/>
    <w:rPr>
      <w:color w:val="000000"/>
    </w:rPr>
  </w:style>
  <w:style w:type="character" w:customStyle="1" w:styleId="11111c">
    <w:name w:val="Готовый11111"/>
    <w:link w:val="111111f2"/>
    <w:qFormat/>
    <w:rPr>
      <w:rFonts w:ascii="Courier New" w:hAnsi="Courier New"/>
      <w:sz w:val="20"/>
    </w:rPr>
  </w:style>
  <w:style w:type="character" w:customStyle="1" w:styleId="Contents72111">
    <w:name w:val="Contents 72111"/>
    <w:link w:val="Contents721111"/>
    <w:qFormat/>
    <w:rPr>
      <w:rFonts w:ascii="XO Thames" w:hAnsi="XO Thames"/>
      <w:color w:val="000000"/>
      <w:spacing w:val="0"/>
      <w:sz w:val="28"/>
    </w:rPr>
  </w:style>
  <w:style w:type="character" w:customStyle="1" w:styleId="BodyText2111111">
    <w:name w:val="Body Text 2111111"/>
    <w:link w:val="BodyText21111111"/>
    <w:qFormat/>
    <w:rPr>
      <w:rFonts w:ascii="Times New Roman" w:hAnsi="Times New Roman"/>
      <w:color w:val="000000"/>
      <w:spacing w:val="0"/>
      <w:sz w:val="24"/>
    </w:rPr>
  </w:style>
  <w:style w:type="character" w:customStyle="1" w:styleId="11111d">
    <w:name w:val="текст таблицы11111"/>
    <w:link w:val="111111f3"/>
    <w:qFormat/>
  </w:style>
  <w:style w:type="character" w:customStyle="1" w:styleId="Contents22111">
    <w:name w:val="Contents 22111"/>
    <w:link w:val="Contents221111"/>
    <w:qFormat/>
    <w:rPr>
      <w:rFonts w:ascii="XO Thames" w:hAnsi="XO Thames"/>
      <w:color w:val="000000"/>
      <w:spacing w:val="0"/>
      <w:sz w:val="28"/>
    </w:rPr>
  </w:style>
  <w:style w:type="character" w:customStyle="1" w:styleId="Numbering5">
    <w:name w:val="Numbering 5"/>
    <w:link w:val="Numbering52"/>
    <w:qFormat/>
  </w:style>
  <w:style w:type="character" w:customStyle="1" w:styleId="Appendix1">
    <w:name w:val="Appendix1"/>
    <w:link w:val="Appendix11"/>
    <w:qFormat/>
  </w:style>
  <w:style w:type="character" w:customStyle="1" w:styleId="Numbering221">
    <w:name w:val="Numbering 221"/>
    <w:link w:val="Numbering2211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2z111111">
    <w:name w:val="WW8Num2z111111"/>
    <w:link w:val="WW8Num2z1111111"/>
    <w:qFormat/>
    <w:rPr>
      <w:rFonts w:ascii="Courier New" w:hAnsi="Courier New"/>
      <w:color w:val="000000"/>
      <w:spacing w:val="0"/>
      <w:sz w:val="20"/>
    </w:rPr>
  </w:style>
  <w:style w:type="character" w:customStyle="1" w:styleId="Addressee1111">
    <w:name w:val="Addressee1111"/>
    <w:link w:val="Addressee11111"/>
    <w:qFormat/>
    <w:rPr>
      <w:rFonts w:ascii="Arial" w:hAnsi="Arial"/>
      <w:color w:val="000000"/>
      <w:spacing w:val="0"/>
      <w:sz w:val="22"/>
    </w:rPr>
  </w:style>
  <w:style w:type="character" w:customStyle="1" w:styleId="Endnote1">
    <w:name w:val="Endnote1"/>
    <w:link w:val="Endnote11"/>
    <w:qFormat/>
    <w:rPr>
      <w:rFonts w:ascii="XO Thames" w:hAnsi="XO Thames"/>
      <w:color w:val="000000"/>
      <w:spacing w:val="0"/>
      <w:sz w:val="22"/>
    </w:rPr>
  </w:style>
  <w:style w:type="character" w:customStyle="1" w:styleId="Numbering2">
    <w:name w:val="Numbering 2"/>
    <w:qFormat/>
  </w:style>
  <w:style w:type="character" w:customStyle="1" w:styleId="HTMLTypewriter11111">
    <w:name w:val="HTML Typewriter11111"/>
    <w:link w:val="HTMLTypewriter111111"/>
    <w:qFormat/>
    <w:rPr>
      <w:rFonts w:ascii="Courier New" w:hAnsi="Courier New"/>
      <w:color w:val="000000"/>
      <w:spacing w:val="0"/>
      <w:sz w:val="20"/>
    </w:rPr>
  </w:style>
  <w:style w:type="character" w:customStyle="1" w:styleId="List51">
    <w:name w:val="List 51"/>
    <w:link w:val="List511"/>
    <w:qFormat/>
  </w:style>
  <w:style w:type="character" w:customStyle="1" w:styleId="WW8Num10z011111">
    <w:name w:val="WW8Num10z011111"/>
    <w:link w:val="WW8Num10z0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5Cont2111">
    <w:name w:val="List 5 Cont.2111"/>
    <w:link w:val="List5Cont21111"/>
    <w:qFormat/>
    <w:rPr>
      <w:rFonts w:asciiTheme="minorHAnsi" w:hAnsiTheme="minorHAnsi"/>
      <w:color w:val="000000"/>
      <w:spacing w:val="0"/>
      <w:sz w:val="22"/>
    </w:rPr>
  </w:style>
  <w:style w:type="character" w:customStyle="1" w:styleId="Footer1">
    <w:name w:val="Footer1"/>
    <w:qFormat/>
    <w:rPr>
      <w:rFonts w:ascii="Calibri" w:hAnsi="Calibri"/>
      <w:color w:val="000000"/>
      <w:sz w:val="22"/>
    </w:rPr>
  </w:style>
  <w:style w:type="character" w:customStyle="1" w:styleId="Internetlink21">
    <w:name w:val="Internet link21"/>
    <w:link w:val="Internetlink21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Textbodyindent311">
    <w:name w:val="Text body indent311"/>
    <w:basedOn w:val="Textbody1111"/>
    <w:link w:val="Textbodyindent3111"/>
    <w:qFormat/>
    <w:rPr>
      <w:rFonts w:asciiTheme="minorHAnsi" w:hAnsiTheme="minorHAnsi"/>
      <w:color w:val="000000"/>
      <w:spacing w:val="0"/>
      <w:sz w:val="24"/>
    </w:rPr>
  </w:style>
  <w:style w:type="character" w:customStyle="1" w:styleId="Heading811111">
    <w:name w:val="Heading 811111"/>
    <w:link w:val="Heading8111111"/>
    <w:qFormat/>
    <w:rPr>
      <w:rFonts w:ascii="Arial" w:hAnsi="Arial"/>
      <w:i/>
      <w:color w:val="000000"/>
      <w:spacing w:val="0"/>
      <w:sz w:val="20"/>
    </w:rPr>
  </w:style>
  <w:style w:type="character" w:customStyle="1" w:styleId="List2Cont1">
    <w:name w:val="List 2 Cont.1"/>
    <w:link w:val="List2Cont11"/>
    <w:qFormat/>
  </w:style>
  <w:style w:type="character" w:customStyle="1" w:styleId="List12111">
    <w:name w:val="List12111"/>
    <w:basedOn w:val="Textbody3111"/>
    <w:link w:val="List121111"/>
    <w:qFormat/>
    <w:rPr>
      <w:rFonts w:ascii="Calibri" w:hAnsi="Calibri"/>
      <w:color w:val="000000"/>
      <w:spacing w:val="0"/>
      <w:sz w:val="24"/>
    </w:rPr>
  </w:style>
  <w:style w:type="character" w:customStyle="1" w:styleId="WW8Num7z111111">
    <w:name w:val="WW8Num7z111111"/>
    <w:link w:val="WW8Num7z1111111"/>
    <w:qFormat/>
    <w:rPr>
      <w:rFonts w:ascii="Courier New" w:hAnsi="Courier New"/>
      <w:color w:val="000000"/>
      <w:spacing w:val="0"/>
      <w:sz w:val="20"/>
    </w:rPr>
  </w:style>
  <w:style w:type="character" w:customStyle="1" w:styleId="111111f4">
    <w:name w:val="Стиль111111"/>
    <w:link w:val="1111111"/>
    <w:qFormat/>
    <w:rPr>
      <w:b/>
      <w:sz w:val="28"/>
    </w:rPr>
  </w:style>
  <w:style w:type="character" w:customStyle="1" w:styleId="WW8Num1z611111">
    <w:name w:val="WW8Num1z611111"/>
    <w:link w:val="WW8Num1z6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WW8Num1z411111">
    <w:name w:val="WW8Num1z411111"/>
    <w:link w:val="WW8Num1z4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Textbody3">
    <w:name w:val="Text body3"/>
    <w:link w:val="Textbody31"/>
    <w:qFormat/>
    <w:rPr>
      <w:rFonts w:ascii="Calibri" w:hAnsi="Calibri"/>
      <w:color w:val="000000"/>
      <w:spacing w:val="0"/>
      <w:sz w:val="22"/>
    </w:rPr>
  </w:style>
  <w:style w:type="character" w:customStyle="1" w:styleId="Heading512">
    <w:name w:val="Heading 512"/>
    <w:link w:val="Heading512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82111">
    <w:name w:val="Heading 82111"/>
    <w:link w:val="Heading821111"/>
    <w:qFormat/>
    <w:rPr>
      <w:rFonts w:ascii="Arial" w:hAnsi="Arial"/>
      <w:i/>
      <w:color w:val="000000"/>
      <w:spacing w:val="0"/>
      <w:sz w:val="20"/>
    </w:rPr>
  </w:style>
  <w:style w:type="character" w:customStyle="1" w:styleId="Marginalia2111">
    <w:name w:val="Marginalia2111"/>
    <w:link w:val="Marginalia21111"/>
    <w:qFormat/>
    <w:rPr>
      <w:rFonts w:asciiTheme="minorHAnsi" w:hAnsiTheme="minorHAnsi"/>
      <w:color w:val="000000"/>
      <w:spacing w:val="0"/>
      <w:sz w:val="20"/>
    </w:rPr>
  </w:style>
  <w:style w:type="character" w:customStyle="1" w:styleId="Heading3211">
    <w:name w:val="Heading 3211"/>
    <w:link w:val="Heading32111"/>
    <w:qFormat/>
    <w:rPr>
      <w:rFonts w:ascii="XO Thames" w:hAnsi="XO Thames"/>
      <w:b/>
      <w:color w:val="000000"/>
      <w:spacing w:val="0"/>
      <w:sz w:val="26"/>
    </w:rPr>
  </w:style>
  <w:style w:type="character" w:customStyle="1" w:styleId="Heading712111">
    <w:name w:val="Heading 712111"/>
    <w:link w:val="Heading7121111"/>
    <w:qFormat/>
    <w:rPr>
      <w:rFonts w:ascii="Arial" w:hAnsi="Arial"/>
      <w:color w:val="000000"/>
      <w:spacing w:val="0"/>
      <w:sz w:val="20"/>
    </w:rPr>
  </w:style>
  <w:style w:type="character" w:customStyle="1" w:styleId="ConsNormal11111">
    <w:name w:val="ConsNormal11111"/>
    <w:link w:val="ConsNormal111111"/>
    <w:qFormat/>
    <w:rPr>
      <w:rFonts w:ascii="Arial" w:hAnsi="Arial"/>
      <w:color w:val="000000"/>
      <w:spacing w:val="0"/>
      <w:sz w:val="20"/>
    </w:rPr>
  </w:style>
  <w:style w:type="character" w:customStyle="1" w:styleId="2111112">
    <w:name w:val="Основной шрифт абзаца211111"/>
    <w:basedOn w:val="DefaultParagraphFont21111"/>
    <w:link w:val="21111112"/>
    <w:qFormat/>
    <w:rPr>
      <w:rFonts w:asciiTheme="minorHAnsi" w:hAnsiTheme="minorHAnsi"/>
      <w:color w:val="000000"/>
      <w:spacing w:val="0"/>
      <w:sz w:val="22"/>
    </w:rPr>
  </w:style>
  <w:style w:type="character" w:customStyle="1" w:styleId="List1311">
    <w:name w:val="List 1311"/>
    <w:link w:val="List13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31111">
    <w:name w:val="Numbering 31111"/>
    <w:link w:val="Numbering31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3Cont1">
    <w:name w:val="List 3 Cont.1"/>
    <w:link w:val="List3Cont11"/>
    <w:qFormat/>
  </w:style>
  <w:style w:type="character" w:customStyle="1" w:styleId="27">
    <w:name w:val="Заголовок2"/>
    <w:link w:val="214"/>
    <w:qFormat/>
    <w:rPr>
      <w:rFonts w:ascii="Liberation Sans" w:hAnsi="Liberation Sans"/>
      <w:sz w:val="28"/>
    </w:rPr>
  </w:style>
  <w:style w:type="character" w:customStyle="1" w:styleId="WW8Num15z211111">
    <w:name w:val="WW8Num15z211111"/>
    <w:link w:val="WW8Num15z2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221">
    <w:name w:val="Заголовок221"/>
    <w:link w:val="2211"/>
    <w:qFormat/>
    <w:rPr>
      <w:rFonts w:ascii="Liberation Sans" w:hAnsi="Liberation Sans"/>
      <w:color w:val="000000"/>
      <w:spacing w:val="0"/>
      <w:sz w:val="28"/>
    </w:rPr>
  </w:style>
  <w:style w:type="character" w:customStyle="1" w:styleId="FootnoteSymbol111">
    <w:name w:val="Footnote Symbol111"/>
    <w:link w:val="FootnoteSymbol111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21114">
    <w:name w:val="Символ концевой сноски2111"/>
    <w:link w:val="211113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5z011111">
    <w:name w:val="WW8Num5z011111"/>
    <w:link w:val="WW8Num5z0111111"/>
    <w:qFormat/>
    <w:rPr>
      <w:rFonts w:ascii="Symbol" w:hAnsi="Symbol"/>
      <w:color w:val="000000"/>
      <w:spacing w:val="0"/>
      <w:sz w:val="20"/>
    </w:rPr>
  </w:style>
  <w:style w:type="character" w:customStyle="1" w:styleId="Title2111">
    <w:name w:val="Title2111"/>
    <w:link w:val="Title21111"/>
    <w:qFormat/>
    <w:rPr>
      <w:rFonts w:ascii="Calibri" w:hAnsi="Calibri"/>
      <w:i/>
      <w:color w:val="000000"/>
      <w:spacing w:val="0"/>
      <w:sz w:val="22"/>
    </w:rPr>
  </w:style>
  <w:style w:type="character" w:customStyle="1" w:styleId="Contents4311">
    <w:name w:val="Contents 4311"/>
    <w:link w:val="Contents43111"/>
    <w:qFormat/>
    <w:rPr>
      <w:rFonts w:ascii="XO Thames" w:hAnsi="XO Thames"/>
      <w:color w:val="000000"/>
      <w:spacing w:val="0"/>
      <w:sz w:val="28"/>
    </w:rPr>
  </w:style>
  <w:style w:type="character" w:customStyle="1" w:styleId="11111e">
    <w:name w:val="текст сноски11111"/>
    <w:link w:val="111111f5"/>
    <w:qFormat/>
    <w:rPr>
      <w:rFonts w:ascii="Gelvetsky 12pt" w:hAnsi="Gelvetsky 12pt"/>
    </w:rPr>
  </w:style>
  <w:style w:type="character" w:customStyle="1" w:styleId="Numbering32111">
    <w:name w:val="Numbering 32111"/>
    <w:link w:val="Numbering321111"/>
    <w:qFormat/>
    <w:rPr>
      <w:rFonts w:asciiTheme="minorHAnsi" w:hAnsiTheme="minorHAnsi"/>
      <w:color w:val="000000"/>
      <w:spacing w:val="0"/>
      <w:sz w:val="22"/>
    </w:rPr>
  </w:style>
  <w:style w:type="character" w:customStyle="1" w:styleId="Emphasis111">
    <w:name w:val="Emphasis111"/>
    <w:link w:val="Emphasis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21111113">
    <w:name w:val="Основной текст 2111111"/>
    <w:link w:val="211111110"/>
    <w:qFormat/>
  </w:style>
  <w:style w:type="character" w:customStyle="1" w:styleId="Emphasis21">
    <w:name w:val="Emphasis21"/>
    <w:link w:val="Emphasis2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Title11111">
    <w:name w:val="Title11111"/>
    <w:link w:val="Title111111"/>
    <w:qFormat/>
    <w:rPr>
      <w:rFonts w:ascii="Calibri" w:hAnsi="Calibri"/>
      <w:i/>
      <w:color w:val="000000"/>
      <w:spacing w:val="0"/>
      <w:sz w:val="22"/>
    </w:rPr>
  </w:style>
  <w:style w:type="character" w:customStyle="1" w:styleId="List4311">
    <w:name w:val="List 4311"/>
    <w:link w:val="List43111"/>
    <w:qFormat/>
    <w:rPr>
      <w:rFonts w:asciiTheme="minorHAnsi" w:hAnsiTheme="minorHAnsi"/>
      <w:color w:val="000000"/>
      <w:spacing w:val="0"/>
      <w:sz w:val="22"/>
    </w:rPr>
  </w:style>
  <w:style w:type="character" w:customStyle="1" w:styleId="aa">
    <w:name w:val="Содержимое врезки"/>
    <w:link w:val="28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f6">
    <w:name w:val="Абзац списка111111"/>
    <w:link w:val="11111118"/>
    <w:qFormat/>
    <w:rPr>
      <w:rFonts w:ascii="Calibri" w:hAnsi="Calibri"/>
      <w:color w:val="000000"/>
      <w:sz w:val="20"/>
    </w:rPr>
  </w:style>
  <w:style w:type="character" w:customStyle="1" w:styleId="29">
    <w:name w:val="Указатель2"/>
    <w:link w:val="215"/>
    <w:qFormat/>
  </w:style>
  <w:style w:type="character" w:customStyle="1" w:styleId="Heading22111">
    <w:name w:val="Heading 22111"/>
    <w:link w:val="Heading221111"/>
    <w:qFormat/>
    <w:rPr>
      <w:rFonts w:asciiTheme="minorHAnsi" w:hAnsiTheme="minorHAnsi"/>
      <w:b/>
      <w:color w:val="000000"/>
      <w:spacing w:val="0"/>
      <w:sz w:val="30"/>
    </w:rPr>
  </w:style>
  <w:style w:type="character" w:customStyle="1" w:styleId="112">
    <w:name w:val="Указатель11"/>
    <w:link w:val="1112"/>
    <w:qFormat/>
    <w:rPr>
      <w:rFonts w:asciiTheme="minorHAnsi" w:hAnsiTheme="minorHAnsi"/>
      <w:color w:val="000000"/>
      <w:spacing w:val="0"/>
      <w:sz w:val="22"/>
    </w:rPr>
  </w:style>
  <w:style w:type="character" w:customStyle="1" w:styleId="211">
    <w:name w:val="Содержимое таблицы21"/>
    <w:link w:val="2114"/>
    <w:qFormat/>
    <w:rPr>
      <w:rFonts w:ascii="Calibri" w:hAnsi="Calibri"/>
      <w:color w:val="000000"/>
      <w:spacing w:val="0"/>
      <w:sz w:val="22"/>
    </w:rPr>
  </w:style>
  <w:style w:type="character" w:customStyle="1" w:styleId="Header1">
    <w:name w:val="Header1"/>
    <w:qFormat/>
    <w:rPr>
      <w:rFonts w:ascii="Calibri" w:hAnsi="Calibri"/>
      <w:color w:val="000000"/>
      <w:sz w:val="22"/>
    </w:rPr>
  </w:style>
  <w:style w:type="character" w:customStyle="1" w:styleId="3111113">
    <w:name w:val="Раздел 311111"/>
    <w:link w:val="31111110"/>
    <w:qFormat/>
    <w:rPr>
      <w:b/>
    </w:rPr>
  </w:style>
  <w:style w:type="character" w:customStyle="1" w:styleId="Contents911">
    <w:name w:val="Contents 911"/>
    <w:link w:val="Contents9111"/>
    <w:qFormat/>
    <w:rPr>
      <w:rFonts w:ascii="XO Thames" w:hAnsi="XO Thames"/>
      <w:color w:val="000000"/>
      <w:spacing w:val="0"/>
      <w:sz w:val="28"/>
    </w:rPr>
  </w:style>
  <w:style w:type="character" w:customStyle="1" w:styleId="11111f">
    <w:name w:val="Таблица шапка11111"/>
    <w:link w:val="111111f7"/>
    <w:qFormat/>
    <w:rPr>
      <w:sz w:val="18"/>
    </w:rPr>
  </w:style>
  <w:style w:type="character" w:customStyle="1" w:styleId="List1Cont21">
    <w:name w:val="List 1 Cont.21"/>
    <w:link w:val="List1Cont211"/>
    <w:qFormat/>
    <w:rPr>
      <w:rFonts w:asciiTheme="minorHAnsi" w:hAnsiTheme="minorHAnsi"/>
      <w:color w:val="000000"/>
      <w:spacing w:val="0"/>
      <w:sz w:val="22"/>
    </w:rPr>
  </w:style>
  <w:style w:type="character" w:customStyle="1" w:styleId="HTMLCode11111">
    <w:name w:val="HTML Code11111"/>
    <w:link w:val="HTMLCode111111"/>
    <w:qFormat/>
    <w:rPr>
      <w:rFonts w:ascii="Courier New" w:hAnsi="Courier New"/>
      <w:color w:val="000000"/>
      <w:spacing w:val="0"/>
      <w:sz w:val="20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List4Cont2111">
    <w:name w:val="List 4 Cont.2111"/>
    <w:link w:val="List4Cont21111"/>
    <w:qFormat/>
    <w:rPr>
      <w:rFonts w:asciiTheme="minorHAnsi" w:hAnsiTheme="minorHAnsi"/>
      <w:color w:val="000000"/>
      <w:spacing w:val="0"/>
      <w:sz w:val="22"/>
    </w:rPr>
  </w:style>
  <w:style w:type="character" w:customStyle="1" w:styleId="Linenumbering1111">
    <w:name w:val="Line numbering1111"/>
    <w:basedOn w:val="DefaultParagraphFont21111"/>
    <w:link w:val="Linenumbering11111"/>
    <w:qFormat/>
    <w:rPr>
      <w:rFonts w:asciiTheme="minorHAnsi" w:hAnsiTheme="minorHAnsi"/>
      <w:color w:val="000000"/>
      <w:spacing w:val="0"/>
      <w:sz w:val="22"/>
    </w:rPr>
  </w:style>
  <w:style w:type="character" w:customStyle="1" w:styleId="3111114">
    <w:name w:val="Стиль311111"/>
    <w:basedOn w:val="BodyTextIndent211111"/>
    <w:link w:val="31111113"/>
    <w:qFormat/>
    <w:rPr>
      <w:rFonts w:asciiTheme="minorHAnsi" w:hAnsiTheme="minorHAnsi"/>
    </w:rPr>
  </w:style>
  <w:style w:type="character" w:customStyle="1" w:styleId="Sender3">
    <w:name w:val="Sender3"/>
    <w:link w:val="Sender31"/>
    <w:qFormat/>
    <w:rPr>
      <w:rFonts w:ascii="Arial" w:hAnsi="Arial"/>
      <w:color w:val="000000"/>
      <w:spacing w:val="0"/>
      <w:sz w:val="20"/>
    </w:rPr>
  </w:style>
  <w:style w:type="character" w:customStyle="1" w:styleId="Standard11111">
    <w:name w:val="Standard11111"/>
    <w:link w:val="Standard111111"/>
    <w:qFormat/>
    <w:rPr>
      <w:rFonts w:ascii="DejaVu Serif" w:hAnsi="DejaVu Serif"/>
      <w:color w:val="000000"/>
      <w:spacing w:val="0"/>
      <w:sz w:val="24"/>
    </w:rPr>
  </w:style>
  <w:style w:type="character" w:customStyle="1" w:styleId="List521">
    <w:name w:val="List 521"/>
    <w:link w:val="List5211"/>
    <w:qFormat/>
    <w:rPr>
      <w:rFonts w:asciiTheme="minorHAnsi" w:hAnsiTheme="minorHAnsi"/>
      <w:color w:val="000000"/>
      <w:spacing w:val="0"/>
      <w:sz w:val="22"/>
    </w:rPr>
  </w:style>
  <w:style w:type="character" w:customStyle="1" w:styleId="1113">
    <w:name w:val="Символ сноски111"/>
    <w:link w:val="11110"/>
    <w:qFormat/>
    <w:rPr>
      <w:rFonts w:asciiTheme="minorHAnsi" w:hAnsiTheme="minorHAnsi"/>
      <w:color w:val="000000"/>
      <w:spacing w:val="0"/>
      <w:sz w:val="22"/>
    </w:rPr>
  </w:style>
  <w:style w:type="character" w:customStyle="1" w:styleId="11111f0">
    <w:name w:val="Обычный + По ширине Знак11111"/>
    <w:link w:val="111111f8"/>
    <w:qFormat/>
    <w:rPr>
      <w:rFonts w:asciiTheme="minorHAnsi" w:hAnsiTheme="minorHAnsi"/>
      <w:color w:val="000000"/>
      <w:spacing w:val="0"/>
      <w:sz w:val="24"/>
    </w:rPr>
  </w:style>
  <w:style w:type="character" w:customStyle="1" w:styleId="Numbering52111">
    <w:name w:val="Numbering 52111"/>
    <w:link w:val="Numbering521111"/>
    <w:qFormat/>
    <w:rPr>
      <w:rFonts w:asciiTheme="minorHAnsi" w:hAnsiTheme="minorHAnsi"/>
      <w:color w:val="000000"/>
      <w:spacing w:val="0"/>
      <w:sz w:val="22"/>
    </w:rPr>
  </w:style>
  <w:style w:type="character" w:customStyle="1" w:styleId="Textbodyindent2">
    <w:name w:val="Text body indent2"/>
    <w:basedOn w:val="Textbody3"/>
    <w:link w:val="Textbodyindent21"/>
    <w:qFormat/>
    <w:rPr>
      <w:rFonts w:asciiTheme="minorHAnsi" w:hAnsiTheme="minorHAnsi"/>
      <w:color w:val="000000"/>
      <w:spacing w:val="0"/>
      <w:sz w:val="24"/>
    </w:rPr>
  </w:style>
  <w:style w:type="character" w:customStyle="1" w:styleId="13">
    <w:name w:val="Указатель1"/>
    <w:link w:val="14"/>
    <w:qFormat/>
    <w:rPr>
      <w:rFonts w:asciiTheme="minorHAnsi" w:hAnsiTheme="minorHAnsi"/>
      <w:color w:val="000000"/>
      <w:spacing w:val="0"/>
      <w:sz w:val="22"/>
    </w:rPr>
  </w:style>
  <w:style w:type="character" w:customStyle="1" w:styleId="HTMLDefinition11111">
    <w:name w:val="HTML Definition11111"/>
    <w:link w:val="HTMLDefinition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15">
    <w:name w:val="Содержимое врезки1"/>
    <w:link w:val="113"/>
    <w:qFormat/>
  </w:style>
  <w:style w:type="character" w:customStyle="1" w:styleId="WW8Num7z211111">
    <w:name w:val="WW8Num7z211111"/>
    <w:link w:val="WW8Num7z2111111"/>
    <w:qFormat/>
    <w:rPr>
      <w:rFonts w:ascii="Wingdings" w:hAnsi="Wingdings"/>
      <w:color w:val="000000"/>
      <w:spacing w:val="0"/>
      <w:sz w:val="20"/>
    </w:rPr>
  </w:style>
  <w:style w:type="character" w:customStyle="1" w:styleId="ConsPlusNormal11111">
    <w:name w:val="ConsPlusNormal11111"/>
    <w:link w:val="ConsPlusNormal111111"/>
    <w:qFormat/>
    <w:rPr>
      <w:rFonts w:ascii="Arial" w:hAnsi="Arial"/>
      <w:color w:val="000000"/>
      <w:spacing w:val="0"/>
      <w:sz w:val="20"/>
    </w:rPr>
  </w:style>
  <w:style w:type="character" w:customStyle="1" w:styleId="Textbody">
    <w:name w:val="Text body"/>
    <w:qFormat/>
    <w:rPr>
      <w:rFonts w:ascii="Calibri" w:hAnsi="Calibri"/>
      <w:color w:val="000000"/>
      <w:sz w:val="22"/>
    </w:rPr>
  </w:style>
  <w:style w:type="character" w:customStyle="1" w:styleId="21115">
    <w:name w:val="Символ сноски2111"/>
    <w:link w:val="211114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Contents73">
    <w:name w:val="Contents 73"/>
    <w:link w:val="Contents731"/>
    <w:qFormat/>
    <w:rPr>
      <w:rFonts w:ascii="XO Thames" w:hAnsi="XO Thames"/>
      <w:color w:val="000000"/>
      <w:spacing w:val="0"/>
      <w:sz w:val="28"/>
    </w:rPr>
  </w:style>
  <w:style w:type="character" w:customStyle="1" w:styleId="Signature2111">
    <w:name w:val="Signature2111"/>
    <w:link w:val="Signature21111"/>
    <w:qFormat/>
    <w:rPr>
      <w:rFonts w:asciiTheme="minorHAnsi" w:hAnsiTheme="minorHAnsi"/>
      <w:color w:val="000000"/>
      <w:spacing w:val="0"/>
      <w:sz w:val="22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2"/>
    </w:rPr>
  </w:style>
  <w:style w:type="character" w:customStyle="1" w:styleId="ep11111">
    <w:name w:val="ep11111"/>
    <w:link w:val="ep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EndnoteSymbol2">
    <w:name w:val="Endnote Symbol2"/>
    <w:link w:val="EndnoteSymbol2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ListParagraph3111111111">
    <w:name w:val="List Paragraph3111111111"/>
    <w:link w:val="ListParagraph31111111111"/>
    <w:qFormat/>
  </w:style>
  <w:style w:type="character" w:customStyle="1" w:styleId="Contents61111">
    <w:name w:val="Contents 61111"/>
    <w:link w:val="Contents611111"/>
    <w:qFormat/>
    <w:rPr>
      <w:rFonts w:ascii="XO Thames" w:hAnsi="XO Thames"/>
      <w:color w:val="000000"/>
      <w:spacing w:val="0"/>
      <w:sz w:val="28"/>
    </w:rPr>
  </w:style>
  <w:style w:type="character" w:customStyle="1" w:styleId="11112">
    <w:name w:val="Указатель1111"/>
    <w:link w:val="11111f1"/>
    <w:qFormat/>
  </w:style>
  <w:style w:type="character" w:customStyle="1" w:styleId="Footnote111">
    <w:name w:val="Footnote111"/>
    <w:link w:val="Footnote1111"/>
    <w:qFormat/>
    <w:rPr>
      <w:rFonts w:ascii="XO Thames" w:hAnsi="XO Thames"/>
      <w:color w:val="000000"/>
      <w:spacing w:val="0"/>
      <w:sz w:val="22"/>
    </w:rPr>
  </w:style>
  <w:style w:type="character" w:customStyle="1" w:styleId="FootnoteReference111111">
    <w:name w:val="Footnote Reference111111"/>
    <w:link w:val="FootnoteReference1111111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eop11111">
    <w:name w:val="eop11111"/>
    <w:link w:val="eop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3">
    <w:name w:val="Заголовок1111"/>
    <w:link w:val="11111f2"/>
    <w:qFormat/>
    <w:rPr>
      <w:rFonts w:ascii="Liberation Sans" w:hAnsi="Liberation Sans"/>
      <w:sz w:val="28"/>
    </w:rPr>
  </w:style>
  <w:style w:type="character" w:customStyle="1" w:styleId="WW8Num2z011111">
    <w:name w:val="WW8Num2z011111"/>
    <w:link w:val="WW8Num2z0111111"/>
    <w:qFormat/>
    <w:rPr>
      <w:rFonts w:ascii="Symbol" w:hAnsi="Symbol"/>
      <w:color w:val="000000"/>
      <w:spacing w:val="0"/>
      <w:sz w:val="20"/>
    </w:rPr>
  </w:style>
  <w:style w:type="character" w:customStyle="1" w:styleId="xl6811111">
    <w:name w:val="xl6811111"/>
    <w:link w:val="xl68111111"/>
    <w:qFormat/>
    <w:rPr>
      <w:rFonts w:ascii="Calibri" w:hAnsi="Calibri"/>
    </w:rPr>
  </w:style>
  <w:style w:type="character" w:customStyle="1" w:styleId="WW8Num12z211111">
    <w:name w:val="WW8Num12z211111"/>
    <w:link w:val="WW8Num12z2111111"/>
    <w:qFormat/>
    <w:rPr>
      <w:rFonts w:ascii="Wingdings" w:hAnsi="Wingdings"/>
      <w:color w:val="000000"/>
      <w:spacing w:val="0"/>
      <w:sz w:val="20"/>
    </w:rPr>
  </w:style>
  <w:style w:type="character" w:customStyle="1" w:styleId="111111f9">
    <w:name w:val="Заголовок111111"/>
    <w:link w:val="11111119"/>
    <w:qFormat/>
    <w:rPr>
      <w:rFonts w:ascii="Arial" w:hAnsi="Arial"/>
      <w:color w:val="000000"/>
      <w:sz w:val="28"/>
    </w:rPr>
  </w:style>
  <w:style w:type="character" w:customStyle="1" w:styleId="11111f3">
    <w:name w:val="Пункт Знак11111"/>
    <w:link w:val="111111fa"/>
    <w:qFormat/>
    <w:rPr>
      <w:sz w:val="28"/>
    </w:rPr>
  </w:style>
  <w:style w:type="character" w:customStyle="1" w:styleId="xl7011111">
    <w:name w:val="xl7011111"/>
    <w:link w:val="xl70111111"/>
    <w:qFormat/>
  </w:style>
  <w:style w:type="character" w:customStyle="1" w:styleId="Sender1">
    <w:name w:val="Sender1"/>
    <w:link w:val="Sender11"/>
    <w:qFormat/>
    <w:rPr>
      <w:rFonts w:ascii="Arial" w:hAnsi="Arial"/>
      <w:sz w:val="20"/>
    </w:rPr>
  </w:style>
  <w:style w:type="character" w:customStyle="1" w:styleId="List22111">
    <w:name w:val="List 22111"/>
    <w:link w:val="List221111"/>
    <w:qFormat/>
    <w:rPr>
      <w:rFonts w:asciiTheme="minorHAnsi" w:hAnsiTheme="minorHAnsi"/>
      <w:color w:val="000000"/>
      <w:spacing w:val="0"/>
      <w:sz w:val="22"/>
    </w:rPr>
  </w:style>
  <w:style w:type="character" w:customStyle="1" w:styleId="E-mailSignature11111">
    <w:name w:val="E-mail Signature11111"/>
    <w:link w:val="E-mailSignature111111"/>
    <w:qFormat/>
  </w:style>
  <w:style w:type="character" w:customStyle="1" w:styleId="16">
    <w:name w:val="Содержимое таблицы1"/>
    <w:link w:val="114"/>
    <w:qFormat/>
  </w:style>
  <w:style w:type="character" w:customStyle="1" w:styleId="Heading621">
    <w:name w:val="Heading 621"/>
    <w:link w:val="Heading62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111111fb">
    <w:name w:val="Знак1 Знак Знак Знак Знак Знак Знак11111"/>
    <w:link w:val="1111111a"/>
    <w:qFormat/>
    <w:rPr>
      <w:rFonts w:ascii="Verdana" w:hAnsi="Verdana"/>
    </w:rPr>
  </w:style>
  <w:style w:type="character" w:customStyle="1" w:styleId="ListParagraph31111">
    <w:name w:val="List Paragraph31111"/>
    <w:link w:val="ListParagraph311111"/>
    <w:qFormat/>
    <w:rPr>
      <w:color w:val="000000"/>
    </w:rPr>
  </w:style>
  <w:style w:type="character" w:customStyle="1" w:styleId="WW8Num4z011111">
    <w:name w:val="WW8Num4z011111"/>
    <w:link w:val="WW8Num4z0111111"/>
    <w:qFormat/>
    <w:rPr>
      <w:rFonts w:ascii="Symbol" w:hAnsi="Symbol"/>
      <w:color w:val="000000"/>
      <w:spacing w:val="0"/>
      <w:sz w:val="20"/>
    </w:rPr>
  </w:style>
  <w:style w:type="character" w:customStyle="1" w:styleId="11111f4">
    <w:name w:val="Îáû÷íûé11111"/>
    <w:link w:val="111111fc"/>
    <w:qFormat/>
    <w:rPr>
      <w:rFonts w:ascii="Times New Roman" w:hAnsi="Times New Roman"/>
      <w:color w:val="000000"/>
      <w:spacing w:val="0"/>
      <w:sz w:val="20"/>
    </w:rPr>
  </w:style>
  <w:style w:type="character" w:customStyle="1" w:styleId="Revision111111">
    <w:name w:val="Revision111111"/>
    <w:link w:val="Revision1111111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Caption111">
    <w:name w:val="Caption111"/>
    <w:link w:val="Caption1111"/>
    <w:qFormat/>
    <w:rPr>
      <w:rFonts w:ascii="Calibri" w:hAnsi="Calibri"/>
      <w:b/>
      <w:color w:val="000000"/>
      <w:spacing w:val="0"/>
      <w:sz w:val="20"/>
    </w:rPr>
  </w:style>
  <w:style w:type="character" w:customStyle="1" w:styleId="Heading221">
    <w:name w:val="Heading 221"/>
    <w:link w:val="Heading2211"/>
    <w:qFormat/>
    <w:rPr>
      <w:rFonts w:asciiTheme="minorHAnsi" w:hAnsiTheme="minorHAnsi"/>
      <w:b/>
      <w:color w:val="000000"/>
      <w:spacing w:val="0"/>
      <w:sz w:val="30"/>
    </w:rPr>
  </w:style>
  <w:style w:type="character" w:customStyle="1" w:styleId="xl6611111">
    <w:name w:val="xl6611111"/>
    <w:link w:val="xl66111111"/>
    <w:qFormat/>
  </w:style>
  <w:style w:type="character" w:customStyle="1" w:styleId="List4Cont2">
    <w:name w:val="List 4 Cont.2"/>
    <w:link w:val="List4Cont21"/>
    <w:qFormat/>
    <w:rPr>
      <w:rFonts w:asciiTheme="minorHAnsi" w:hAnsiTheme="minorHAnsi"/>
      <w:color w:val="000000"/>
      <w:spacing w:val="0"/>
      <w:sz w:val="22"/>
    </w:rPr>
  </w:style>
  <w:style w:type="character" w:customStyle="1" w:styleId="21111114">
    <w:name w:val="Основной текст с отступом 2 Знак111111"/>
    <w:basedOn w:val="DefaultParagraphFont21111"/>
    <w:link w:val="211111111"/>
    <w:qFormat/>
    <w:rPr>
      <w:rFonts w:ascii="Times New Roman" w:hAnsi="Times New Roman"/>
      <w:color w:val="000000"/>
      <w:spacing w:val="0"/>
      <w:sz w:val="24"/>
    </w:rPr>
  </w:style>
  <w:style w:type="character" w:customStyle="1" w:styleId="Footer1311">
    <w:name w:val="Footer1311"/>
    <w:link w:val="Footer13111"/>
    <w:qFormat/>
    <w:rPr>
      <w:rFonts w:ascii="Calibri" w:hAnsi="Calibri"/>
      <w:color w:val="000000"/>
      <w:spacing w:val="0"/>
      <w:sz w:val="22"/>
    </w:rPr>
  </w:style>
  <w:style w:type="character" w:customStyle="1" w:styleId="Marginalia3">
    <w:name w:val="Marginalia3"/>
    <w:link w:val="Marginalia31"/>
    <w:qFormat/>
    <w:rPr>
      <w:rFonts w:asciiTheme="minorHAnsi" w:hAnsiTheme="minorHAnsi"/>
      <w:color w:val="000000"/>
      <w:spacing w:val="0"/>
      <w:sz w:val="20"/>
    </w:rPr>
  </w:style>
  <w:style w:type="character" w:customStyle="1" w:styleId="Addressee1">
    <w:name w:val="Addressee1"/>
    <w:qFormat/>
    <w:rPr>
      <w:rFonts w:ascii="Arial" w:hAnsi="Arial"/>
    </w:rPr>
  </w:style>
  <w:style w:type="character" w:customStyle="1" w:styleId="List121110">
    <w:name w:val="List 12111"/>
    <w:link w:val="List1211110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15z611111">
    <w:name w:val="WW8Num15z611111"/>
    <w:link w:val="WW8Num15z6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2Cont">
    <w:name w:val="List 2 Cont."/>
    <w:qFormat/>
  </w:style>
  <w:style w:type="character" w:customStyle="1" w:styleId="11111f5">
    <w:name w:val="Обычный + по ширине11111"/>
    <w:link w:val="111111fd"/>
    <w:qFormat/>
  </w:style>
  <w:style w:type="character" w:customStyle="1" w:styleId="21111115">
    <w:name w:val="Основной текст с отступом 2111111"/>
    <w:link w:val="211111112"/>
    <w:qFormat/>
  </w:style>
  <w:style w:type="character" w:customStyle="1" w:styleId="WW8Num9z011111">
    <w:name w:val="WW8Num9z011111"/>
    <w:link w:val="WW8Num9z0111111"/>
    <w:qFormat/>
    <w:rPr>
      <w:rFonts w:ascii="Times New Roman" w:hAnsi="Times New Roman"/>
      <w:b/>
      <w:color w:val="000000"/>
      <w:spacing w:val="0"/>
      <w:sz w:val="20"/>
    </w:rPr>
  </w:style>
  <w:style w:type="character" w:customStyle="1" w:styleId="411111">
    <w:name w:val="Стиль411111"/>
    <w:basedOn w:val="Heading22"/>
    <w:link w:val="4111111"/>
    <w:qFormat/>
    <w:rPr>
      <w:b/>
      <w:sz w:val="30"/>
    </w:rPr>
  </w:style>
  <w:style w:type="character" w:customStyle="1" w:styleId="Emphasis11111">
    <w:name w:val="Emphasis11111"/>
    <w:link w:val="Emphasis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11111f6">
    <w:name w:val="Пункт11111"/>
    <w:link w:val="111111fe"/>
    <w:qFormat/>
  </w:style>
  <w:style w:type="character" w:customStyle="1" w:styleId="111111ff">
    <w:name w:val="Текст Знак111111"/>
    <w:basedOn w:val="DefaultParagraphFont21111"/>
    <w:link w:val="1111111b"/>
    <w:qFormat/>
    <w:rPr>
      <w:rFonts w:ascii="Consolas" w:hAnsi="Consolas"/>
      <w:color w:val="000000"/>
      <w:spacing w:val="0"/>
      <w:sz w:val="21"/>
    </w:rPr>
  </w:style>
  <w:style w:type="character" w:customStyle="1" w:styleId="WW8Num11z111111">
    <w:name w:val="WW8Num11z111111"/>
    <w:link w:val="WW8Num11z1111111"/>
    <w:qFormat/>
    <w:rPr>
      <w:rFonts w:ascii="Courier New" w:hAnsi="Courier New"/>
      <w:color w:val="000000"/>
      <w:spacing w:val="0"/>
      <w:sz w:val="20"/>
    </w:rPr>
  </w:style>
  <w:style w:type="character" w:customStyle="1" w:styleId="111111ff0">
    <w:name w:val="Без интервала111111"/>
    <w:link w:val="1111111c"/>
    <w:qFormat/>
    <w:rPr>
      <w:rFonts w:asciiTheme="minorHAnsi" w:hAnsiTheme="minorHAnsi"/>
      <w:color w:val="000000"/>
      <w:spacing w:val="0"/>
      <w:sz w:val="22"/>
    </w:rPr>
  </w:style>
  <w:style w:type="character" w:customStyle="1" w:styleId="List41">
    <w:name w:val="List 41"/>
    <w:qFormat/>
  </w:style>
  <w:style w:type="character" w:customStyle="1" w:styleId="Contents721">
    <w:name w:val="Contents 721"/>
    <w:link w:val="Contents7211"/>
    <w:qFormat/>
    <w:rPr>
      <w:rFonts w:ascii="XO Thames" w:hAnsi="XO Thames"/>
      <w:color w:val="000000"/>
      <w:spacing w:val="0"/>
      <w:sz w:val="28"/>
    </w:rPr>
  </w:style>
  <w:style w:type="character" w:customStyle="1" w:styleId="Numbering41111">
    <w:name w:val="Numbering 41111"/>
    <w:link w:val="Numbering411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33">
    <w:name w:val="Contents 33"/>
    <w:link w:val="Contents331"/>
    <w:qFormat/>
    <w:rPr>
      <w:rFonts w:ascii="XO Thames" w:hAnsi="XO Thames"/>
      <w:color w:val="000000"/>
      <w:spacing w:val="0"/>
      <w:sz w:val="28"/>
    </w:rPr>
  </w:style>
  <w:style w:type="character" w:customStyle="1" w:styleId="Contents12111">
    <w:name w:val="Contents 12111"/>
    <w:link w:val="Contents121111"/>
    <w:qFormat/>
    <w:rPr>
      <w:rFonts w:ascii="XO Thames" w:hAnsi="XO Thames"/>
      <w:b/>
      <w:color w:val="000000"/>
      <w:spacing w:val="0"/>
      <w:sz w:val="28"/>
    </w:rPr>
  </w:style>
  <w:style w:type="character" w:customStyle="1" w:styleId="Footer121">
    <w:name w:val="Footer121"/>
    <w:link w:val="Footer1211"/>
    <w:qFormat/>
    <w:rPr>
      <w:rFonts w:ascii="Calibri" w:hAnsi="Calibri"/>
      <w:color w:val="000000"/>
      <w:spacing w:val="0"/>
      <w:sz w:val="22"/>
    </w:rPr>
  </w:style>
  <w:style w:type="character" w:customStyle="1" w:styleId="WW8Num1z511111">
    <w:name w:val="WW8Num1z511111"/>
    <w:link w:val="WW8Num1z5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Paragraph211111">
    <w:name w:val="List Paragraph211111"/>
    <w:link w:val="ListParagraph2111111"/>
    <w:qFormat/>
    <w:rPr>
      <w:rFonts w:ascii="Calibri" w:hAnsi="Calibri"/>
      <w:sz w:val="22"/>
    </w:rPr>
  </w:style>
  <w:style w:type="character" w:customStyle="1" w:styleId="WW8Num1z011111">
    <w:name w:val="WW8Num1z011111"/>
    <w:link w:val="WW8Num1z0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11111f7">
    <w:name w:val="Нижний колонтитул Знак11111"/>
    <w:basedOn w:val="DefaultParagraphFont21111"/>
    <w:link w:val="111111ff1"/>
    <w:qFormat/>
    <w:rPr>
      <w:rFonts w:ascii="Times New Roman" w:hAnsi="Times New Roman"/>
      <w:color w:val="000000"/>
      <w:spacing w:val="0"/>
      <w:sz w:val="24"/>
    </w:rPr>
  </w:style>
  <w:style w:type="character" w:customStyle="1" w:styleId="xl8011111">
    <w:name w:val="xl8011111"/>
    <w:link w:val="xl80111111"/>
    <w:qFormat/>
    <w:rPr>
      <w:rFonts w:ascii="Calibri" w:hAnsi="Calibri"/>
    </w:rPr>
  </w:style>
  <w:style w:type="character" w:customStyle="1" w:styleId="WW8Num6z211111">
    <w:name w:val="WW8Num6z211111"/>
    <w:link w:val="WW8Num6z2111111"/>
    <w:qFormat/>
    <w:rPr>
      <w:rFonts w:ascii="Wingdings" w:hAnsi="Wingdings"/>
      <w:color w:val="000000"/>
      <w:spacing w:val="0"/>
      <w:sz w:val="20"/>
    </w:rPr>
  </w:style>
  <w:style w:type="character" w:customStyle="1" w:styleId="115">
    <w:name w:val="Заголовок11"/>
    <w:link w:val="1114"/>
    <w:qFormat/>
    <w:rPr>
      <w:rFonts w:ascii="Liberation Sans" w:hAnsi="Liberation Sans"/>
      <w:color w:val="000000"/>
      <w:spacing w:val="0"/>
      <w:sz w:val="28"/>
    </w:rPr>
  </w:style>
  <w:style w:type="character" w:customStyle="1" w:styleId="Numbering421">
    <w:name w:val="Numbering 421"/>
    <w:link w:val="Numbering42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21">
    <w:name w:val="Heading 21"/>
    <w:link w:val="Heading211"/>
    <w:qFormat/>
    <w:rPr>
      <w:b/>
      <w:sz w:val="30"/>
    </w:rPr>
  </w:style>
  <w:style w:type="character" w:customStyle="1" w:styleId="Instruction11111">
    <w:name w:val="Instruction11111"/>
    <w:basedOn w:val="BodyText221111"/>
    <w:link w:val="Instruction111111"/>
    <w:qFormat/>
    <w:rPr>
      <w:b/>
    </w:rPr>
  </w:style>
  <w:style w:type="character" w:customStyle="1" w:styleId="WW8Num15z811111">
    <w:name w:val="WW8Num15z811111"/>
    <w:link w:val="WW8Num15z8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NormalWeb11111">
    <w:name w:val="Normal (Web)11111"/>
    <w:link w:val="NormalWeb111111"/>
    <w:qFormat/>
  </w:style>
  <w:style w:type="character" w:customStyle="1" w:styleId="2210">
    <w:name w:val="Заголовок таблицы221"/>
    <w:basedOn w:val="2212"/>
    <w:link w:val="22110"/>
    <w:qFormat/>
  </w:style>
  <w:style w:type="character" w:customStyle="1" w:styleId="List2Cont311">
    <w:name w:val="List 2 Cont.311"/>
    <w:link w:val="List2Cont3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31">
    <w:name w:val="Contents 31"/>
    <w:link w:val="Contents311"/>
    <w:qFormat/>
    <w:rPr>
      <w:rFonts w:ascii="XO Thames" w:hAnsi="XO Thames"/>
      <w:color w:val="000000"/>
      <w:spacing w:val="0"/>
      <w:sz w:val="28"/>
    </w:rPr>
  </w:style>
  <w:style w:type="character" w:customStyle="1" w:styleId="2a">
    <w:name w:val="Маркеры2"/>
    <w:link w:val="216"/>
    <w:qFormat/>
    <w:rPr>
      <w:rFonts w:ascii="OpenSymbol" w:hAnsi="OpenSymbol"/>
      <w:color w:val="000000"/>
      <w:spacing w:val="0"/>
      <w:sz w:val="22"/>
    </w:rPr>
  </w:style>
  <w:style w:type="character" w:customStyle="1" w:styleId="Heading31111">
    <w:name w:val="Heading 31111"/>
    <w:link w:val="Heading311111"/>
    <w:qFormat/>
    <w:rPr>
      <w:rFonts w:ascii="XO Thames" w:hAnsi="XO Thames"/>
      <w:b/>
      <w:color w:val="000000"/>
      <w:spacing w:val="0"/>
      <w:sz w:val="26"/>
    </w:rPr>
  </w:style>
  <w:style w:type="character" w:customStyle="1" w:styleId="Contents51111">
    <w:name w:val="Contents 51111"/>
    <w:link w:val="Contents511111"/>
    <w:qFormat/>
    <w:rPr>
      <w:rFonts w:ascii="XO Thames" w:hAnsi="XO Thames"/>
      <w:color w:val="000000"/>
      <w:spacing w:val="0"/>
      <w:sz w:val="28"/>
    </w:rPr>
  </w:style>
  <w:style w:type="character" w:customStyle="1" w:styleId="31">
    <w:name w:val="Список 31"/>
    <w:qFormat/>
  </w:style>
  <w:style w:type="character" w:customStyle="1" w:styleId="List42111">
    <w:name w:val="List 42111"/>
    <w:link w:val="List421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821">
    <w:name w:val="Contents 821"/>
    <w:link w:val="Contents8211"/>
    <w:qFormat/>
    <w:rPr>
      <w:rFonts w:ascii="XO Thames" w:hAnsi="XO Thames"/>
      <w:color w:val="000000"/>
      <w:spacing w:val="0"/>
      <w:sz w:val="28"/>
    </w:rPr>
  </w:style>
  <w:style w:type="character" w:customStyle="1" w:styleId="17">
    <w:name w:val="Заголовок таблицы1"/>
    <w:basedOn w:val="16"/>
    <w:link w:val="116"/>
    <w:qFormat/>
  </w:style>
  <w:style w:type="character" w:customStyle="1" w:styleId="Heading4111">
    <w:name w:val="Heading 4111"/>
    <w:link w:val="Heading41111"/>
    <w:qFormat/>
    <w:rPr>
      <w:rFonts w:ascii="Arial" w:hAnsi="Arial"/>
      <w:color w:val="000000"/>
      <w:spacing w:val="0"/>
      <w:sz w:val="22"/>
    </w:rPr>
  </w:style>
  <w:style w:type="character" w:customStyle="1" w:styleId="Sender">
    <w:name w:val="Sender"/>
    <w:qFormat/>
    <w:rPr>
      <w:rFonts w:ascii="Arial" w:hAnsi="Arial"/>
      <w:sz w:val="20"/>
    </w:rPr>
  </w:style>
  <w:style w:type="character" w:customStyle="1" w:styleId="Heading11">
    <w:name w:val="Heading 11"/>
    <w:qFormat/>
    <w:rPr>
      <w:b/>
      <w:sz w:val="36"/>
    </w:rPr>
  </w:style>
  <w:style w:type="character" w:customStyle="1" w:styleId="Contents421">
    <w:name w:val="Contents 421"/>
    <w:link w:val="Contents4211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basedOn w:val="Textbody1"/>
    <w:link w:val="Textbodyindent11"/>
    <w:qFormat/>
    <w:rPr>
      <w:rFonts w:asciiTheme="minorHAnsi" w:hAnsiTheme="minorHAnsi"/>
      <w:color w:val="000000"/>
      <w:sz w:val="24"/>
    </w:rPr>
  </w:style>
  <w:style w:type="character" w:customStyle="1" w:styleId="711111">
    <w:name w:val="Основной текст + Полужирный711111"/>
    <w:link w:val="7111111"/>
    <w:qFormat/>
    <w:rPr>
      <w:rFonts w:ascii="Times New Roman" w:hAnsi="Times New Roman"/>
      <w:b/>
      <w:color w:val="000000"/>
      <w:spacing w:val="0"/>
      <w:sz w:val="21"/>
    </w:rPr>
  </w:style>
  <w:style w:type="character" w:customStyle="1" w:styleId="Numbering23">
    <w:name w:val="Numbering 23"/>
    <w:link w:val="Numbering23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511">
    <w:name w:val="Heading 511"/>
    <w:link w:val="Heading513"/>
    <w:qFormat/>
    <w:rPr>
      <w:rFonts w:ascii="XO Thames" w:hAnsi="XO Thames"/>
      <w:b/>
      <w:color w:val="000000"/>
      <w:spacing w:val="0"/>
      <w:sz w:val="22"/>
    </w:rPr>
  </w:style>
  <w:style w:type="character" w:customStyle="1" w:styleId="DefaultParagraphFont111111">
    <w:name w:val="Default Paragraph Font111111"/>
    <w:link w:val="DefaultParagraphFont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WW8Num1z111111">
    <w:name w:val="WW8Num1z111111"/>
    <w:link w:val="WW8Num1z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21">
    <w:name w:val="List21"/>
    <w:basedOn w:val="Textbody3"/>
    <w:link w:val="List211"/>
    <w:qFormat/>
    <w:rPr>
      <w:rFonts w:ascii="Calibri" w:hAnsi="Calibri"/>
      <w:color w:val="000000"/>
      <w:spacing w:val="0"/>
      <w:sz w:val="24"/>
    </w:rPr>
  </w:style>
  <w:style w:type="character" w:customStyle="1" w:styleId="Title21">
    <w:name w:val="Title21"/>
    <w:link w:val="Title211"/>
    <w:qFormat/>
    <w:rPr>
      <w:rFonts w:ascii="Calibri" w:hAnsi="Calibri"/>
      <w:i/>
      <w:color w:val="000000"/>
      <w:spacing w:val="0"/>
      <w:sz w:val="22"/>
    </w:rPr>
  </w:style>
  <w:style w:type="character" w:customStyle="1" w:styleId="List4Cont1">
    <w:name w:val="List 4 Cont.1"/>
    <w:link w:val="List4Cont11"/>
    <w:qFormat/>
  </w:style>
  <w:style w:type="character" w:customStyle="1" w:styleId="PageNumber11111">
    <w:name w:val="Page Number11111"/>
    <w:link w:val="PageNumber111111"/>
    <w:qFormat/>
    <w:rPr>
      <w:rFonts w:ascii="Times New Roman" w:hAnsi="Times New Roman"/>
      <w:color w:val="000000"/>
      <w:spacing w:val="0"/>
      <w:sz w:val="22"/>
    </w:rPr>
  </w:style>
  <w:style w:type="character" w:customStyle="1" w:styleId="2111113">
    <w:name w:val="Знак сноски211111"/>
    <w:link w:val="21111116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1115">
    <w:name w:val="Заголовок таблицы111"/>
    <w:basedOn w:val="1116"/>
    <w:link w:val="11114"/>
    <w:qFormat/>
    <w:rPr>
      <w:rFonts w:ascii="Calibri" w:hAnsi="Calibri"/>
      <w:b/>
      <w:color w:val="000000"/>
      <w:spacing w:val="0"/>
      <w:sz w:val="22"/>
    </w:rPr>
  </w:style>
  <w:style w:type="character" w:customStyle="1" w:styleId="List31111">
    <w:name w:val="List 31111"/>
    <w:link w:val="List3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11311">
    <w:name w:val="Heading 11311"/>
    <w:link w:val="Heading113111"/>
    <w:qFormat/>
    <w:rPr>
      <w:rFonts w:asciiTheme="minorHAnsi" w:hAnsiTheme="minorHAnsi"/>
      <w:b/>
      <w:color w:val="000000"/>
      <w:spacing w:val="0"/>
      <w:sz w:val="36"/>
    </w:rPr>
  </w:style>
  <w:style w:type="character" w:customStyle="1" w:styleId="Numbering11">
    <w:name w:val="Numbering 11"/>
    <w:qFormat/>
  </w:style>
  <w:style w:type="character" w:customStyle="1" w:styleId="Revision21111">
    <w:name w:val="Revision21111"/>
    <w:link w:val="Revision211111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Contents1">
    <w:name w:val="Contents 1"/>
    <w:link w:val="Contents12"/>
    <w:qFormat/>
    <w:rPr>
      <w:rFonts w:ascii="XO Thames" w:hAnsi="XO Thames"/>
      <w:b/>
      <w:color w:val="000000"/>
      <w:spacing w:val="0"/>
      <w:sz w:val="28"/>
    </w:rPr>
  </w:style>
  <w:style w:type="character" w:customStyle="1" w:styleId="Emphasis1">
    <w:name w:val="Emphasis1"/>
    <w:link w:val="Emphasis11"/>
    <w:qFormat/>
    <w:rPr>
      <w:rFonts w:asciiTheme="minorHAnsi" w:hAnsiTheme="minorHAnsi"/>
      <w:i/>
      <w:color w:val="000000"/>
      <w:spacing w:val="0"/>
      <w:sz w:val="22"/>
    </w:rPr>
  </w:style>
  <w:style w:type="character" w:styleId="ab">
    <w:name w:val="Strong"/>
    <w:qFormat/>
    <w:rPr>
      <w:b/>
    </w:rPr>
  </w:style>
  <w:style w:type="character" w:customStyle="1" w:styleId="List2">
    <w:name w:val="List2"/>
    <w:basedOn w:val="Textbody"/>
    <w:qFormat/>
    <w:rPr>
      <w:rFonts w:ascii="Calibri" w:hAnsi="Calibri"/>
      <w:color w:val="000000"/>
      <w:sz w:val="24"/>
    </w:rPr>
  </w:style>
  <w:style w:type="character" w:customStyle="1" w:styleId="blk311111">
    <w:name w:val="blk311111"/>
    <w:link w:val="blk3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er11">
    <w:name w:val="Header11"/>
    <w:link w:val="Header13"/>
    <w:qFormat/>
    <w:rPr>
      <w:rFonts w:ascii="Calibri" w:hAnsi="Calibri"/>
      <w:color w:val="000000"/>
      <w:sz w:val="22"/>
    </w:rPr>
  </w:style>
  <w:style w:type="character" w:styleId="ac">
    <w:name w:val="endnote reference"/>
    <w:link w:val="ad"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WW8Num5z111111">
    <w:name w:val="WW8Num5z111111"/>
    <w:link w:val="WW8Num5z1111111"/>
    <w:qFormat/>
    <w:rPr>
      <w:rFonts w:ascii="Courier New" w:hAnsi="Courier New"/>
      <w:color w:val="000000"/>
      <w:spacing w:val="0"/>
      <w:sz w:val="20"/>
    </w:rPr>
  </w:style>
  <w:style w:type="character" w:customStyle="1" w:styleId="FootnoteCharacters11111">
    <w:name w:val="Footnote Characters11111"/>
    <w:link w:val="FootnoteCharacters111111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styleId="ae">
    <w:name w:val="Hyperlink"/>
    <w:link w:val="-"/>
    <w:rPr>
      <w:rFonts w:ascii="Calibri" w:hAnsi="Calibri"/>
      <w:color w:val="0000FF"/>
      <w:spacing w:val="0"/>
      <w:sz w:val="22"/>
      <w:u w:val="single"/>
    </w:rPr>
  </w:style>
  <w:style w:type="character" w:customStyle="1" w:styleId="Footnote">
    <w:name w:val="Footnote"/>
    <w:link w:val="Footnote2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rFonts w:ascii="Arial" w:hAnsi="Arial"/>
      <w:i/>
      <w:sz w:val="20"/>
    </w:rPr>
  </w:style>
  <w:style w:type="character" w:customStyle="1" w:styleId="user1">
    <w:name w:val="Нумерация строк (user)"/>
    <w:qFormat/>
    <w:rPr>
      <w:rFonts w:asciiTheme="minorHAnsi" w:hAnsiTheme="minorHAnsi"/>
      <w:color w:val="000000"/>
      <w:spacing w:val="0"/>
      <w:sz w:val="22"/>
    </w:rPr>
  </w:style>
  <w:style w:type="character" w:customStyle="1" w:styleId="WW-11111">
    <w:name w:val="WW-Символы концевой сноски11111"/>
    <w:link w:val="WW-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1116">
    <w:name w:val="Содержимое таблицы111"/>
    <w:link w:val="11115"/>
    <w:qFormat/>
    <w:rPr>
      <w:rFonts w:ascii="Calibri" w:hAnsi="Calibri"/>
      <w:color w:val="000000"/>
      <w:spacing w:val="0"/>
      <w:sz w:val="22"/>
    </w:rPr>
  </w:style>
  <w:style w:type="character" w:customStyle="1" w:styleId="Numbering311">
    <w:name w:val="Numbering 311"/>
    <w:link w:val="Numbering3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62111">
    <w:name w:val="Heading 62111"/>
    <w:link w:val="Heading62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Contents11">
    <w:name w:val="Contents 11"/>
    <w:qFormat/>
    <w:rPr>
      <w:rFonts w:ascii="XO Thames" w:hAnsi="XO Thames"/>
      <w:b/>
      <w:color w:val="000000"/>
      <w:spacing w:val="0"/>
      <w:sz w:val="28"/>
    </w:rPr>
  </w:style>
  <w:style w:type="character" w:customStyle="1" w:styleId="ConsNonformat11111">
    <w:name w:val="ConsNonformat11111"/>
    <w:link w:val="ConsNonformat111111"/>
    <w:qFormat/>
    <w:rPr>
      <w:rFonts w:ascii="Courier New" w:hAnsi="Courier New"/>
      <w:color w:val="000000"/>
      <w:spacing w:val="0"/>
      <w:sz w:val="20"/>
    </w:rPr>
  </w:style>
  <w:style w:type="character" w:customStyle="1" w:styleId="Contents52111">
    <w:name w:val="Contents 52111"/>
    <w:link w:val="Contents521111"/>
    <w:qFormat/>
    <w:rPr>
      <w:rFonts w:ascii="XO Thames" w:hAnsi="XO Thames"/>
      <w:color w:val="000000"/>
      <w:spacing w:val="0"/>
      <w:sz w:val="28"/>
    </w:rPr>
  </w:style>
  <w:style w:type="character" w:customStyle="1" w:styleId="Numbering42111">
    <w:name w:val="Numbering 42111"/>
    <w:link w:val="Numbering421111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14z111111">
    <w:name w:val="WW8Num14z111111"/>
    <w:link w:val="WW8Num14z1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BodyText311111">
    <w:name w:val="Body Text 311111"/>
    <w:link w:val="BodyText3111111"/>
    <w:qFormat/>
    <w:rPr>
      <w:b/>
      <w:i/>
      <w:sz w:val="22"/>
    </w:rPr>
  </w:style>
  <w:style w:type="character" w:customStyle="1" w:styleId="Contents521">
    <w:name w:val="Contents 521"/>
    <w:link w:val="Contents5211"/>
    <w:qFormat/>
    <w:rPr>
      <w:rFonts w:ascii="XO Thames" w:hAnsi="XO Thames"/>
      <w:color w:val="000000"/>
      <w:spacing w:val="0"/>
      <w:sz w:val="28"/>
    </w:rPr>
  </w:style>
  <w:style w:type="character" w:customStyle="1" w:styleId="2111114">
    <w:name w:val="Основной текст 2 Знак11111"/>
    <w:link w:val="21111117"/>
    <w:qFormat/>
    <w:rPr>
      <w:rFonts w:ascii="Times New Roman" w:hAnsi="Times New Roman"/>
      <w:color w:val="000000"/>
      <w:spacing w:val="0"/>
      <w:sz w:val="24"/>
    </w:rPr>
  </w:style>
  <w:style w:type="character" w:customStyle="1" w:styleId="217">
    <w:name w:val="Символ сноски21"/>
    <w:link w:val="2115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6z011111">
    <w:name w:val="WW8Num6z011111"/>
    <w:link w:val="WW8Num6z0111111"/>
    <w:qFormat/>
    <w:rPr>
      <w:rFonts w:ascii="Symbol" w:hAnsi="Symbol"/>
      <w:color w:val="000000"/>
      <w:spacing w:val="0"/>
      <w:sz w:val="20"/>
    </w:rPr>
  </w:style>
  <w:style w:type="character" w:customStyle="1" w:styleId="HeaderandFooter">
    <w:name w:val="Header and Footer"/>
    <w:qFormat/>
    <w:rPr>
      <w:rFonts w:ascii="XO Thames" w:hAnsi="XO Thames"/>
      <w:color w:val="000000"/>
      <w:sz w:val="20"/>
    </w:rPr>
  </w:style>
  <w:style w:type="character" w:customStyle="1" w:styleId="FootnoteSymbol1">
    <w:name w:val="Footnote Symbol1"/>
    <w:link w:val="FootnoteSymbol11"/>
    <w:qFormat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11111f8">
    <w:name w:val="Содержимое врезки11111"/>
    <w:link w:val="111111ff2"/>
    <w:qFormat/>
  </w:style>
  <w:style w:type="character" w:customStyle="1" w:styleId="-411111">
    <w:name w:val="Пункт-411111"/>
    <w:link w:val="-4111111"/>
    <w:qFormat/>
    <w:rPr>
      <w:sz w:val="28"/>
    </w:rPr>
  </w:style>
  <w:style w:type="character" w:customStyle="1" w:styleId="BodyTextFirstIndent211111">
    <w:name w:val="Body Text First Indent 211111"/>
    <w:basedOn w:val="Textbodyindent"/>
    <w:link w:val="BodyTextFirstIndent2111111"/>
    <w:qFormat/>
    <w:rPr>
      <w:rFonts w:asciiTheme="minorHAnsi" w:hAnsiTheme="minorHAnsi"/>
      <w:color w:val="000000"/>
      <w:sz w:val="24"/>
    </w:rPr>
  </w:style>
  <w:style w:type="character" w:customStyle="1" w:styleId="WW8Num2z211111">
    <w:name w:val="WW8Num2z211111"/>
    <w:link w:val="WW8Num2z2111111"/>
    <w:qFormat/>
    <w:rPr>
      <w:rFonts w:ascii="Wingdings" w:hAnsi="Wingdings"/>
      <w:color w:val="000000"/>
      <w:spacing w:val="0"/>
      <w:sz w:val="20"/>
    </w:rPr>
  </w:style>
  <w:style w:type="character" w:customStyle="1" w:styleId="FR311111">
    <w:name w:val="FR311111"/>
    <w:link w:val="FR3111111"/>
    <w:qFormat/>
    <w:rPr>
      <w:rFonts w:ascii="Arial" w:hAnsi="Arial"/>
      <w:b/>
      <w:color w:val="000000"/>
      <w:spacing w:val="0"/>
      <w:sz w:val="16"/>
    </w:rPr>
  </w:style>
  <w:style w:type="character" w:customStyle="1" w:styleId="Footnote1">
    <w:name w:val="Footnote1"/>
    <w:link w:val="Footnote11"/>
    <w:qFormat/>
    <w:rPr>
      <w:rFonts w:ascii="XO Thames" w:hAnsi="XO Thames"/>
      <w:color w:val="000000"/>
      <w:spacing w:val="0"/>
      <w:sz w:val="22"/>
    </w:rPr>
  </w:style>
  <w:style w:type="character" w:customStyle="1" w:styleId="spellingerror11111">
    <w:name w:val="spellingerror11111"/>
    <w:link w:val="spellingerror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51">
    <w:name w:val="Список 51"/>
    <w:qFormat/>
  </w:style>
  <w:style w:type="character" w:customStyle="1" w:styleId="Numbering511">
    <w:name w:val="Numbering 511"/>
    <w:link w:val="Numbering5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9">
    <w:name w:val="Contents 9"/>
    <w:link w:val="Contents92"/>
    <w:qFormat/>
    <w:rPr>
      <w:rFonts w:ascii="XO Thames" w:hAnsi="XO Thames"/>
      <w:color w:val="000000"/>
      <w:spacing w:val="0"/>
      <w:sz w:val="28"/>
    </w:rPr>
  </w:style>
  <w:style w:type="character" w:customStyle="1" w:styleId="18">
    <w:name w:val="Символ концевой сноски1"/>
    <w:link w:val="117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118">
    <w:name w:val="Маркеры11"/>
    <w:link w:val="1117"/>
    <w:qFormat/>
    <w:rPr>
      <w:rFonts w:ascii="OpenSymbol" w:hAnsi="OpenSymbol"/>
      <w:color w:val="000000"/>
      <w:spacing w:val="0"/>
      <w:sz w:val="22"/>
    </w:rPr>
  </w:style>
  <w:style w:type="character" w:customStyle="1" w:styleId="HTMLAcronym11111">
    <w:name w:val="HTML Acronym11111"/>
    <w:basedOn w:val="DefaultParagraphFont21111"/>
    <w:link w:val="HTMLAcronym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Footer2">
    <w:name w:val="Footer2"/>
    <w:link w:val="Footer21"/>
    <w:qFormat/>
    <w:rPr>
      <w:rFonts w:ascii="Calibri" w:hAnsi="Calibri"/>
      <w:color w:val="000000"/>
      <w:sz w:val="22"/>
    </w:rPr>
  </w:style>
  <w:style w:type="character" w:styleId="af">
    <w:name w:val="footnote reference"/>
    <w:link w:val="af0"/>
    <w:rPr>
      <w:rFonts w:ascii="Times New Roman" w:hAnsi="Times New Roman"/>
      <w:color w:val="000000"/>
      <w:spacing w:val="0"/>
      <w:sz w:val="22"/>
      <w:vertAlign w:val="superscript"/>
    </w:rPr>
  </w:style>
  <w:style w:type="character" w:customStyle="1" w:styleId="xl7411111">
    <w:name w:val="xl7411111"/>
    <w:link w:val="xl74111111"/>
    <w:qFormat/>
    <w:rPr>
      <w:color w:val="000000"/>
    </w:rPr>
  </w:style>
  <w:style w:type="character" w:customStyle="1" w:styleId="Salutation1">
    <w:name w:val="Salutation1"/>
    <w:qFormat/>
  </w:style>
  <w:style w:type="character" w:customStyle="1" w:styleId="List23">
    <w:name w:val="List 23"/>
    <w:link w:val="List23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31">
    <w:name w:val="Numbering 31"/>
    <w:link w:val="Numbering32"/>
    <w:qFormat/>
  </w:style>
  <w:style w:type="character" w:customStyle="1" w:styleId="Linenumbering2">
    <w:name w:val="Line numbering2"/>
    <w:link w:val="Linenumbering2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821">
    <w:name w:val="Heading 821"/>
    <w:link w:val="Heading8211"/>
    <w:qFormat/>
    <w:rPr>
      <w:rFonts w:ascii="Arial" w:hAnsi="Arial"/>
      <w:i/>
      <w:color w:val="000000"/>
      <w:spacing w:val="0"/>
      <w:sz w:val="20"/>
    </w:rPr>
  </w:style>
  <w:style w:type="character" w:customStyle="1" w:styleId="Heading312111">
    <w:name w:val="Heading 312111"/>
    <w:link w:val="Heading3121111"/>
    <w:qFormat/>
    <w:rPr>
      <w:rFonts w:ascii="XO Thames" w:hAnsi="XO Thames"/>
      <w:b/>
      <w:color w:val="000000"/>
      <w:spacing w:val="0"/>
      <w:sz w:val="26"/>
    </w:rPr>
  </w:style>
  <w:style w:type="character" w:customStyle="1" w:styleId="Subtitle111">
    <w:name w:val="Subtitle111"/>
    <w:link w:val="Subtitle1111"/>
    <w:qFormat/>
    <w:rPr>
      <w:rFonts w:ascii="XO Thames" w:hAnsi="XO Thames"/>
      <w:i/>
      <w:color w:val="000000"/>
      <w:spacing w:val="0"/>
      <w:sz w:val="24"/>
    </w:rPr>
  </w:style>
  <w:style w:type="character" w:customStyle="1" w:styleId="List5311">
    <w:name w:val="List 5311"/>
    <w:link w:val="List53111"/>
    <w:qFormat/>
    <w:rPr>
      <w:rFonts w:asciiTheme="minorHAnsi" w:hAnsiTheme="minorHAnsi"/>
      <w:color w:val="000000"/>
      <w:spacing w:val="0"/>
      <w:sz w:val="22"/>
    </w:rPr>
  </w:style>
  <w:style w:type="character" w:customStyle="1" w:styleId="paragraph11111">
    <w:name w:val="paragraph11111"/>
    <w:link w:val="paragraph111111"/>
    <w:qFormat/>
  </w:style>
  <w:style w:type="character" w:customStyle="1" w:styleId="21116">
    <w:name w:val="Заголовок таблицы2111"/>
    <w:basedOn w:val="21110"/>
    <w:link w:val="211115"/>
    <w:qFormat/>
    <w:rPr>
      <w:rFonts w:ascii="Calibri" w:hAnsi="Calibri"/>
      <w:b/>
      <w:color w:val="000000"/>
      <w:sz w:val="22"/>
    </w:rPr>
  </w:style>
  <w:style w:type="character" w:customStyle="1" w:styleId="Footnote21">
    <w:name w:val="Footnote21"/>
    <w:link w:val="Footnote211"/>
    <w:qFormat/>
    <w:rPr>
      <w:rFonts w:ascii="XO Thames" w:hAnsi="XO Thames"/>
      <w:color w:val="000000"/>
      <w:spacing w:val="0"/>
      <w:sz w:val="22"/>
    </w:rPr>
  </w:style>
  <w:style w:type="character" w:customStyle="1" w:styleId="2213">
    <w:name w:val="Указатель221"/>
    <w:link w:val="22111"/>
    <w:qFormat/>
    <w:rPr>
      <w:rFonts w:asciiTheme="minorHAnsi" w:hAnsiTheme="minorHAnsi"/>
      <w:color w:val="000000"/>
      <w:spacing w:val="0"/>
      <w:sz w:val="22"/>
    </w:rPr>
  </w:style>
  <w:style w:type="character" w:customStyle="1" w:styleId="ListParagraphChar111111">
    <w:name w:val="List Paragraph Char111111"/>
    <w:link w:val="ListParagraphChar1111111"/>
    <w:qFormat/>
    <w:rPr>
      <w:rFonts w:ascii="Calibri" w:hAnsi="Calibri"/>
      <w:color w:val="000000"/>
      <w:spacing w:val="0"/>
      <w:sz w:val="20"/>
    </w:rPr>
  </w:style>
  <w:style w:type="character" w:customStyle="1" w:styleId="Heading512111">
    <w:name w:val="Heading 512111"/>
    <w:link w:val="Heading5121111"/>
    <w:qFormat/>
    <w:rPr>
      <w:rFonts w:ascii="XO Thames" w:hAnsi="XO Thames"/>
      <w:b/>
      <w:color w:val="000000"/>
      <w:spacing w:val="0"/>
      <w:sz w:val="22"/>
    </w:rPr>
  </w:style>
  <w:style w:type="character" w:customStyle="1" w:styleId="410">
    <w:name w:val="Колонтитулы41"/>
    <w:link w:val="411"/>
    <w:qFormat/>
    <w:rPr>
      <w:rFonts w:ascii="XO Thames" w:hAnsi="XO Thames"/>
      <w:color w:val="000000"/>
      <w:spacing w:val="0"/>
      <w:sz w:val="20"/>
    </w:rPr>
  </w:style>
  <w:style w:type="character" w:customStyle="1" w:styleId="Contents21">
    <w:name w:val="Contents 21"/>
    <w:link w:val="Contents22"/>
    <w:qFormat/>
    <w:rPr>
      <w:rFonts w:ascii="XO Thames" w:hAnsi="XO Thames"/>
      <w:color w:val="000000"/>
      <w:spacing w:val="0"/>
      <w:sz w:val="28"/>
    </w:rPr>
  </w:style>
  <w:style w:type="character" w:customStyle="1" w:styleId="List1Cont1">
    <w:name w:val="List 1 Cont.1"/>
    <w:link w:val="List1Cont2"/>
    <w:qFormat/>
  </w:style>
  <w:style w:type="character" w:customStyle="1" w:styleId="StrongEmphasis">
    <w:name w:val="Strong Emphasis"/>
    <w:link w:val="StrongEmphasis2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Contents91">
    <w:name w:val="Contents 91"/>
    <w:qFormat/>
    <w:rPr>
      <w:rFonts w:ascii="XO Thames" w:hAnsi="XO Thames"/>
      <w:color w:val="000000"/>
      <w:spacing w:val="0"/>
      <w:sz w:val="28"/>
    </w:rPr>
  </w:style>
  <w:style w:type="character" w:customStyle="1" w:styleId="WW8Num7z011111">
    <w:name w:val="WW8Num7z011111"/>
    <w:link w:val="WW8Num7z0111111"/>
    <w:qFormat/>
    <w:rPr>
      <w:rFonts w:ascii="Symbol" w:hAnsi="Symbol"/>
      <w:color w:val="000000"/>
      <w:spacing w:val="0"/>
      <w:sz w:val="24"/>
    </w:rPr>
  </w:style>
  <w:style w:type="character" w:customStyle="1" w:styleId="Textbody1">
    <w:name w:val="Text body1"/>
    <w:link w:val="Textbody2"/>
    <w:qFormat/>
    <w:rPr>
      <w:rFonts w:ascii="Calibri" w:hAnsi="Calibri"/>
      <w:color w:val="000000"/>
      <w:sz w:val="22"/>
    </w:rPr>
  </w:style>
  <w:style w:type="character" w:customStyle="1" w:styleId="Salutation2111">
    <w:name w:val="Salutation2111"/>
    <w:link w:val="Salutation2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6">
    <w:name w:val="Колонтитулы1111"/>
    <w:link w:val="11111f9"/>
    <w:qFormat/>
    <w:rPr>
      <w:rFonts w:ascii="XO Thames" w:hAnsi="XO Thames"/>
      <w:color w:val="000000"/>
      <w:spacing w:val="0"/>
      <w:sz w:val="20"/>
    </w:rPr>
  </w:style>
  <w:style w:type="character" w:customStyle="1" w:styleId="List3Cont3">
    <w:name w:val="List 3 Cont.3"/>
    <w:link w:val="List3Cont31"/>
    <w:qFormat/>
    <w:rPr>
      <w:rFonts w:asciiTheme="minorHAnsi" w:hAnsiTheme="minorHAnsi"/>
      <w:color w:val="000000"/>
      <w:spacing w:val="0"/>
      <w:sz w:val="22"/>
    </w:rPr>
  </w:style>
  <w:style w:type="character" w:customStyle="1" w:styleId="Endnote11111">
    <w:name w:val="Endnote11111"/>
    <w:link w:val="Endnote111111"/>
    <w:qFormat/>
    <w:rPr>
      <w:rFonts w:ascii="XO Thames" w:hAnsi="XO Thames"/>
      <w:color w:val="000000"/>
      <w:spacing w:val="0"/>
      <w:sz w:val="22"/>
    </w:rPr>
  </w:style>
  <w:style w:type="character" w:customStyle="1" w:styleId="ListParagraph111111">
    <w:name w:val="List Paragraph111111"/>
    <w:link w:val="ListParagraph1111111"/>
    <w:qFormat/>
    <w:rPr>
      <w:color w:val="000000"/>
    </w:rPr>
  </w:style>
  <w:style w:type="character" w:customStyle="1" w:styleId="11111fa">
    <w:name w:val="Знак Знак11111"/>
    <w:link w:val="111111ff3"/>
    <w:qFormat/>
    <w:rPr>
      <w:rFonts w:ascii="Arial" w:hAnsi="Arial"/>
      <w:color w:val="000000"/>
      <w:spacing w:val="0"/>
      <w:sz w:val="24"/>
    </w:rPr>
  </w:style>
  <w:style w:type="character" w:styleId="af1">
    <w:name w:val="line number"/>
    <w:link w:val="af2"/>
    <w:rPr>
      <w:rFonts w:asciiTheme="minorHAnsi" w:hAnsiTheme="minorHAnsi"/>
      <w:color w:val="000000"/>
      <w:spacing w:val="0"/>
      <w:sz w:val="22"/>
    </w:rPr>
  </w:style>
  <w:style w:type="character" w:customStyle="1" w:styleId="Heading111">
    <w:name w:val="Heading 111"/>
    <w:link w:val="Heading1111"/>
    <w:qFormat/>
    <w:rPr>
      <w:rFonts w:asciiTheme="minorHAnsi" w:hAnsiTheme="minorHAnsi"/>
      <w:b/>
      <w:color w:val="000000"/>
      <w:spacing w:val="0"/>
      <w:sz w:val="36"/>
    </w:rPr>
  </w:style>
  <w:style w:type="character" w:customStyle="1" w:styleId="Heading713">
    <w:name w:val="Heading 713"/>
    <w:link w:val="Heading7131"/>
    <w:qFormat/>
    <w:rPr>
      <w:rFonts w:ascii="Arial" w:hAnsi="Arial"/>
      <w:color w:val="000000"/>
      <w:spacing w:val="0"/>
      <w:sz w:val="20"/>
    </w:rPr>
  </w:style>
  <w:style w:type="character" w:customStyle="1" w:styleId="CharChar11111">
    <w:name w:val="Char Char Знак Знак11111"/>
    <w:link w:val="CharChar111111"/>
    <w:qFormat/>
    <w:rPr>
      <w:sz w:val="20"/>
    </w:rPr>
  </w:style>
  <w:style w:type="character" w:customStyle="1" w:styleId="xl7311111">
    <w:name w:val="xl7311111"/>
    <w:link w:val="xl73111111"/>
    <w:qFormat/>
  </w:style>
  <w:style w:type="character" w:customStyle="1" w:styleId="111111ff4">
    <w:name w:val="Заголовок 1 Знак11111"/>
    <w:basedOn w:val="DefaultParagraphFont21111"/>
    <w:link w:val="1111111d"/>
    <w:qFormat/>
    <w:rPr>
      <w:rFonts w:asciiTheme="majorHAnsi" w:hAnsiTheme="majorHAnsi"/>
      <w:color w:val="2F5496" w:themeColor="accent1" w:themeShade="BF"/>
      <w:spacing w:val="0"/>
      <w:sz w:val="32"/>
    </w:rPr>
  </w:style>
  <w:style w:type="character" w:customStyle="1" w:styleId="List2Cont2111">
    <w:name w:val="List 2 Cont.2111"/>
    <w:link w:val="List2Cont2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112111">
    <w:name w:val="Heading 112111"/>
    <w:link w:val="Heading1121111"/>
    <w:qFormat/>
    <w:rPr>
      <w:rFonts w:asciiTheme="minorHAnsi" w:hAnsiTheme="minorHAnsi"/>
      <w:b/>
      <w:color w:val="000000"/>
      <w:spacing w:val="0"/>
      <w:sz w:val="36"/>
    </w:rPr>
  </w:style>
  <w:style w:type="character" w:customStyle="1" w:styleId="21117">
    <w:name w:val="Заголовок2111"/>
    <w:link w:val="211116"/>
    <w:qFormat/>
    <w:rPr>
      <w:rFonts w:ascii="Liberation Sans" w:hAnsi="Liberation Sans"/>
      <w:sz w:val="28"/>
    </w:rPr>
  </w:style>
  <w:style w:type="character" w:customStyle="1" w:styleId="Numbering321">
    <w:name w:val="Numbering 321"/>
    <w:link w:val="Numbering32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ff5">
    <w:name w:val="Знак Знак Знак1 Знак Знак Знак Знак11111"/>
    <w:link w:val="1111111e"/>
    <w:qFormat/>
    <w:rPr>
      <w:rFonts w:ascii="Times New Roman CYR" w:hAnsi="Times New Roman CYR"/>
      <w:sz w:val="20"/>
    </w:rPr>
  </w:style>
  <w:style w:type="character" w:customStyle="1" w:styleId="r11111">
    <w:name w:val="r11111"/>
    <w:link w:val="r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ff6">
    <w:name w:val="Основной шрифт абзаца111111"/>
    <w:link w:val="1111111f"/>
    <w:qFormat/>
    <w:rPr>
      <w:rFonts w:ascii="Times New Roman" w:hAnsi="Times New Roman"/>
      <w:color w:val="000000"/>
      <w:spacing w:val="0"/>
      <w:sz w:val="20"/>
    </w:rPr>
  </w:style>
  <w:style w:type="character" w:customStyle="1" w:styleId="111111ff7">
    <w:name w:val="Название111111"/>
    <w:link w:val="1111111f0"/>
    <w:qFormat/>
    <w:rPr>
      <w:rFonts w:ascii="Arial" w:hAnsi="Arial"/>
      <w:b/>
      <w:sz w:val="32"/>
    </w:rPr>
  </w:style>
  <w:style w:type="character" w:customStyle="1" w:styleId="WW8Num15z711111">
    <w:name w:val="WW8Num15z711111"/>
    <w:link w:val="WW8Num15z7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3Cont2111">
    <w:name w:val="List 3 Cont.2111"/>
    <w:link w:val="List3Cont2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111111ff8">
    <w:name w:val="Обычный111111"/>
    <w:link w:val="1111111f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921">
    <w:name w:val="Heading 921"/>
    <w:link w:val="Heading9211"/>
    <w:qFormat/>
    <w:rPr>
      <w:rFonts w:ascii="Arial" w:hAnsi="Arial"/>
      <w:b/>
      <w:i/>
      <w:color w:val="000000"/>
      <w:spacing w:val="0"/>
      <w:sz w:val="18"/>
    </w:rPr>
  </w:style>
  <w:style w:type="character" w:customStyle="1" w:styleId="List3Cont1111">
    <w:name w:val="List 3 Cont.1111"/>
    <w:link w:val="List3Cont11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221">
    <w:name w:val="Contents 221"/>
    <w:link w:val="Contents2211"/>
    <w:qFormat/>
    <w:rPr>
      <w:rFonts w:ascii="XO Thames" w:hAnsi="XO Thames"/>
      <w:color w:val="000000"/>
      <w:spacing w:val="0"/>
      <w:sz w:val="28"/>
    </w:rPr>
  </w:style>
  <w:style w:type="character" w:customStyle="1" w:styleId="121">
    <w:name w:val="Заголовок121"/>
    <w:link w:val="1211"/>
    <w:qFormat/>
    <w:rPr>
      <w:rFonts w:ascii="Liberation Sans" w:hAnsi="Liberation Sans"/>
      <w:sz w:val="28"/>
    </w:rPr>
  </w:style>
  <w:style w:type="character" w:customStyle="1" w:styleId="BlockText11111">
    <w:name w:val="Block Text11111"/>
    <w:link w:val="BlockText111111"/>
    <w:qFormat/>
  </w:style>
  <w:style w:type="character" w:customStyle="1" w:styleId="Marginalia21">
    <w:name w:val="Marginalia21"/>
    <w:link w:val="Marginalia211"/>
    <w:qFormat/>
    <w:rPr>
      <w:rFonts w:asciiTheme="minorHAnsi" w:hAnsiTheme="minorHAnsi"/>
      <w:color w:val="000000"/>
      <w:spacing w:val="0"/>
      <w:sz w:val="20"/>
    </w:rPr>
  </w:style>
  <w:style w:type="character" w:customStyle="1" w:styleId="Appendix311">
    <w:name w:val="Appendix311"/>
    <w:link w:val="Appendix3111"/>
    <w:qFormat/>
    <w:rPr>
      <w:rFonts w:asciiTheme="minorHAnsi" w:hAnsiTheme="minorHAnsi"/>
      <w:color w:val="000000"/>
      <w:spacing w:val="0"/>
      <w:sz w:val="22"/>
    </w:rPr>
  </w:style>
  <w:style w:type="character" w:customStyle="1" w:styleId="af3">
    <w:name w:val="Колонтитулы"/>
    <w:link w:val="19"/>
    <w:qFormat/>
    <w:rPr>
      <w:rFonts w:ascii="XO Thames" w:hAnsi="XO Thames"/>
      <w:color w:val="000000"/>
      <w:spacing w:val="0"/>
      <w:sz w:val="20"/>
    </w:rPr>
  </w:style>
  <w:style w:type="character" w:customStyle="1" w:styleId="11111fb">
    <w:name w:val="Раздел11111"/>
    <w:link w:val="1111110"/>
    <w:qFormat/>
    <w:rPr>
      <w:rFonts w:ascii="Arial Narrow" w:hAnsi="Arial Narrow"/>
      <w:b/>
      <w:sz w:val="28"/>
    </w:rPr>
  </w:style>
  <w:style w:type="character" w:customStyle="1" w:styleId="WW8Num1z811111">
    <w:name w:val="WW8Num1z811111"/>
    <w:link w:val="WW8Num1z8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Heading91311">
    <w:name w:val="Heading 91311"/>
    <w:link w:val="Heading913111"/>
    <w:qFormat/>
    <w:rPr>
      <w:rFonts w:ascii="Arial" w:hAnsi="Arial"/>
      <w:b/>
      <w:i/>
      <w:color w:val="000000"/>
      <w:spacing w:val="0"/>
      <w:sz w:val="18"/>
    </w:rPr>
  </w:style>
  <w:style w:type="character" w:customStyle="1" w:styleId="Contents81111">
    <w:name w:val="Contents 81111"/>
    <w:link w:val="Contents811111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2"/>
    </w:rPr>
  </w:style>
  <w:style w:type="character" w:customStyle="1" w:styleId="1118">
    <w:name w:val="Символ концевой сноски111"/>
    <w:link w:val="11117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11111">
    <w:name w:val="Numbering 11111"/>
    <w:link w:val="Numbering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PageNumber1">
    <w:name w:val="Page Number1"/>
    <w:link w:val="PageNumber11"/>
    <w:qFormat/>
    <w:rPr>
      <w:rFonts w:ascii="Times New Roman" w:hAnsi="Times New Roman"/>
      <w:color w:val="000000"/>
      <w:spacing w:val="0"/>
      <w:sz w:val="22"/>
    </w:rPr>
  </w:style>
  <w:style w:type="character" w:customStyle="1" w:styleId="Numbering111">
    <w:name w:val="Numbering 111"/>
    <w:link w:val="Numbering1111"/>
    <w:qFormat/>
    <w:rPr>
      <w:rFonts w:asciiTheme="minorHAnsi" w:hAnsiTheme="minorHAnsi"/>
      <w:color w:val="000000"/>
      <w:spacing w:val="0"/>
      <w:sz w:val="22"/>
    </w:rPr>
  </w:style>
  <w:style w:type="character" w:customStyle="1" w:styleId="user2">
    <w:name w:val="Посещённая гиперссылка (user)"/>
    <w:qFormat/>
    <w:rPr>
      <w:rFonts w:ascii="Calibri" w:hAnsi="Calibri"/>
      <w:color w:val="800080"/>
      <w:spacing w:val="0"/>
      <w:sz w:val="22"/>
      <w:u w:val="single"/>
    </w:rPr>
  </w:style>
  <w:style w:type="character" w:customStyle="1" w:styleId="Subtitle1">
    <w:name w:val="Subtitle1"/>
    <w:link w:val="Subtitle11"/>
    <w:qFormat/>
    <w:rPr>
      <w:rFonts w:ascii="XO Thames" w:hAnsi="XO Thames"/>
      <w:i/>
      <w:color w:val="000000"/>
      <w:spacing w:val="0"/>
      <w:sz w:val="24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List1Cont11">
    <w:name w:val="List 1 Cont.11"/>
    <w:link w:val="List1Cont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11111">
    <w:name w:val="Number11111"/>
    <w:link w:val="Number111111"/>
    <w:qFormat/>
  </w:style>
  <w:style w:type="character" w:customStyle="1" w:styleId="WW8Num15z011111">
    <w:name w:val="WW8Num15z011111"/>
    <w:link w:val="WW8Num15z0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111111ff9">
    <w:name w:val="Знак примечания111111"/>
    <w:link w:val="1111111f2"/>
    <w:qFormat/>
    <w:rPr>
      <w:rFonts w:ascii="Times New Roman" w:hAnsi="Times New Roman"/>
      <w:color w:val="000000"/>
      <w:spacing w:val="0"/>
      <w:sz w:val="16"/>
    </w:rPr>
  </w:style>
  <w:style w:type="character" w:customStyle="1" w:styleId="Header1111">
    <w:name w:val="Header1111"/>
    <w:link w:val="Header11111"/>
    <w:qFormat/>
    <w:rPr>
      <w:rFonts w:ascii="Calibri" w:hAnsi="Calibri"/>
      <w:color w:val="000000"/>
      <w:spacing w:val="0"/>
      <w:sz w:val="22"/>
    </w:rPr>
  </w:style>
  <w:style w:type="character" w:customStyle="1" w:styleId="FSNormal11111">
    <w:name w:val="FS_Normal11111"/>
    <w:link w:val="FSNormal111111"/>
    <w:qFormat/>
    <w:rPr>
      <w:rFonts w:ascii="Times New Roman CYR" w:hAnsi="Times New Roman CYR"/>
    </w:rPr>
  </w:style>
  <w:style w:type="character" w:customStyle="1" w:styleId="Addressee21">
    <w:name w:val="Addressee21"/>
    <w:link w:val="Addressee211"/>
    <w:qFormat/>
    <w:rPr>
      <w:rFonts w:ascii="Arial" w:hAnsi="Arial"/>
      <w:color w:val="000000"/>
      <w:spacing w:val="0"/>
      <w:sz w:val="22"/>
    </w:rPr>
  </w:style>
  <w:style w:type="character" w:customStyle="1" w:styleId="NoteHeading11111">
    <w:name w:val="Note Heading11111"/>
    <w:link w:val="NoteHeading111111"/>
    <w:qFormat/>
  </w:style>
  <w:style w:type="character" w:customStyle="1" w:styleId="BodyTextIndent211111">
    <w:name w:val="Body Text Indent 211111"/>
    <w:link w:val="BodyTextIndent2111111"/>
    <w:qFormat/>
    <w:rPr>
      <w:rFonts w:asciiTheme="minorHAnsi" w:hAnsiTheme="minorHAnsi"/>
    </w:rPr>
  </w:style>
  <w:style w:type="character" w:customStyle="1" w:styleId="Footnote2111">
    <w:name w:val="Footnote2111"/>
    <w:link w:val="Footnote21111"/>
    <w:qFormat/>
    <w:rPr>
      <w:rFonts w:ascii="XO Thames" w:hAnsi="XO Thames"/>
      <w:color w:val="000000"/>
      <w:spacing w:val="0"/>
      <w:sz w:val="22"/>
    </w:rPr>
  </w:style>
  <w:style w:type="character" w:customStyle="1" w:styleId="Heading811">
    <w:name w:val="Heading 811"/>
    <w:link w:val="Heading812"/>
    <w:qFormat/>
    <w:rPr>
      <w:rFonts w:ascii="Arial" w:hAnsi="Arial"/>
      <w:i/>
      <w:sz w:val="20"/>
    </w:rPr>
  </w:style>
  <w:style w:type="character" w:customStyle="1" w:styleId="WW8Num1z311111">
    <w:name w:val="WW8Num1z311111"/>
    <w:link w:val="WW8Num1z3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List311">
    <w:name w:val="List 311"/>
    <w:link w:val="List3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ffa">
    <w:name w:val="Рецензия111111"/>
    <w:link w:val="1111111f3"/>
    <w:qFormat/>
    <w:rPr>
      <w:rFonts w:ascii="Times New Roman CYR" w:hAnsi="Times New Roman CYR"/>
      <w:color w:val="000000"/>
      <w:spacing w:val="0"/>
      <w:sz w:val="24"/>
    </w:rPr>
  </w:style>
  <w:style w:type="character" w:customStyle="1" w:styleId="HTMLAddress11111">
    <w:name w:val="HTML Address11111"/>
    <w:link w:val="HTMLAddress111111"/>
    <w:qFormat/>
    <w:rPr>
      <w:i/>
    </w:rPr>
  </w:style>
  <w:style w:type="character" w:customStyle="1" w:styleId="Salutation111">
    <w:name w:val="Salutation111"/>
    <w:link w:val="Salutation1111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5">
    <w:name w:val="Contents 5"/>
    <w:link w:val="Contents52"/>
    <w:qFormat/>
    <w:rPr>
      <w:rFonts w:ascii="XO Thames" w:hAnsi="XO Thames"/>
      <w:color w:val="000000"/>
      <w:spacing w:val="0"/>
      <w:sz w:val="28"/>
    </w:rPr>
  </w:style>
  <w:style w:type="character" w:customStyle="1" w:styleId="Footer12111">
    <w:name w:val="Footer12111"/>
    <w:link w:val="Footer121111"/>
    <w:qFormat/>
    <w:rPr>
      <w:rFonts w:ascii="Calibri" w:hAnsi="Calibri"/>
      <w:color w:val="000000"/>
      <w:spacing w:val="0"/>
      <w:sz w:val="22"/>
    </w:rPr>
  </w:style>
  <w:style w:type="character" w:customStyle="1" w:styleId="Heading711">
    <w:name w:val="Heading 711"/>
    <w:link w:val="Heading712"/>
    <w:qFormat/>
    <w:rPr>
      <w:rFonts w:ascii="Arial" w:hAnsi="Arial"/>
      <w:sz w:val="20"/>
    </w:rPr>
  </w:style>
  <w:style w:type="character" w:customStyle="1" w:styleId="11111fc">
    <w:name w:val="Условия контракта11111"/>
    <w:link w:val="111111"/>
    <w:qFormat/>
    <w:rPr>
      <w:b/>
    </w:rPr>
  </w:style>
  <w:style w:type="character" w:styleId="af4">
    <w:name w:val="FollowedHyperlink"/>
    <w:link w:val="af5"/>
    <w:rPr>
      <w:rFonts w:ascii="Calibri" w:hAnsi="Calibri"/>
      <w:color w:val="800080"/>
      <w:spacing w:val="0"/>
      <w:sz w:val="22"/>
      <w:u w:val="single"/>
    </w:rPr>
  </w:style>
  <w:style w:type="character" w:customStyle="1" w:styleId="11111fd">
    <w:name w:val="Колонтитул11111"/>
    <w:link w:val="111111ffb"/>
    <w:qFormat/>
  </w:style>
  <w:style w:type="character" w:customStyle="1" w:styleId="Numbering51111">
    <w:name w:val="Numbering 51111"/>
    <w:link w:val="Numbering511111"/>
    <w:qFormat/>
    <w:rPr>
      <w:rFonts w:asciiTheme="minorHAnsi" w:hAnsiTheme="minorHAnsi"/>
      <w:color w:val="000000"/>
      <w:spacing w:val="0"/>
      <w:sz w:val="22"/>
    </w:rPr>
  </w:style>
  <w:style w:type="character" w:customStyle="1" w:styleId="111111ffc">
    <w:name w:val="Просмотренная гиперссылка111111"/>
    <w:link w:val="1111111f4"/>
    <w:qFormat/>
    <w:rPr>
      <w:rFonts w:ascii="Calibri" w:hAnsi="Calibri"/>
      <w:color w:val="800000"/>
      <w:spacing w:val="0"/>
      <w:sz w:val="22"/>
      <w:u w:val="single"/>
    </w:rPr>
  </w:style>
  <w:style w:type="character" w:customStyle="1" w:styleId="1210">
    <w:name w:val="Указатель121"/>
    <w:link w:val="12110"/>
    <w:qFormat/>
  </w:style>
  <w:style w:type="character" w:customStyle="1" w:styleId="WW8Num11z211111">
    <w:name w:val="WW8Num11z211111"/>
    <w:link w:val="WW8Num11z2111111"/>
    <w:qFormat/>
    <w:rPr>
      <w:rFonts w:ascii="Wingdings" w:hAnsi="Wingdings"/>
      <w:color w:val="000000"/>
      <w:spacing w:val="0"/>
      <w:sz w:val="20"/>
    </w:rPr>
  </w:style>
  <w:style w:type="character" w:customStyle="1" w:styleId="218">
    <w:name w:val="Список 21"/>
    <w:link w:val="List22"/>
    <w:qFormat/>
  </w:style>
  <w:style w:type="character" w:customStyle="1" w:styleId="WW8Num3z211111">
    <w:name w:val="WW8Num3z211111"/>
    <w:link w:val="WW8Num3z2111111"/>
    <w:qFormat/>
    <w:rPr>
      <w:rFonts w:ascii="Wingdings" w:hAnsi="Wingdings"/>
      <w:color w:val="000000"/>
      <w:spacing w:val="0"/>
      <w:sz w:val="20"/>
    </w:rPr>
  </w:style>
  <w:style w:type="character" w:customStyle="1" w:styleId="3110">
    <w:name w:val="Колонтитулы311"/>
    <w:link w:val="31110"/>
    <w:qFormat/>
  </w:style>
  <w:style w:type="character" w:customStyle="1" w:styleId="List210">
    <w:name w:val="List 21"/>
    <w:qFormat/>
  </w:style>
  <w:style w:type="character" w:customStyle="1" w:styleId="List13110">
    <w:name w:val="List1311"/>
    <w:basedOn w:val="Textbody1111"/>
    <w:link w:val="List131110"/>
    <w:qFormat/>
    <w:rPr>
      <w:rFonts w:ascii="Calibri" w:hAnsi="Calibri"/>
      <w:color w:val="000000"/>
      <w:spacing w:val="0"/>
      <w:sz w:val="24"/>
    </w:rPr>
  </w:style>
  <w:style w:type="character" w:customStyle="1" w:styleId="Emphasis2111">
    <w:name w:val="Emphasis2111"/>
    <w:link w:val="Emphasis2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List5Cont">
    <w:name w:val="List 5 Cont."/>
    <w:link w:val="List5Cont2"/>
    <w:qFormat/>
  </w:style>
  <w:style w:type="character" w:customStyle="1" w:styleId="WW8Num9z211111">
    <w:name w:val="WW8Num9z211111"/>
    <w:link w:val="WW8Num9z2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Contents51">
    <w:name w:val="Contents 51"/>
    <w:qFormat/>
    <w:rPr>
      <w:rFonts w:ascii="XO Thames" w:hAnsi="XO Thames"/>
      <w:color w:val="000000"/>
      <w:spacing w:val="0"/>
      <w:sz w:val="28"/>
    </w:rPr>
  </w:style>
  <w:style w:type="character" w:customStyle="1" w:styleId="BodyText221111">
    <w:name w:val="Body Text 221111"/>
    <w:link w:val="BodyText2211111"/>
    <w:qFormat/>
  </w:style>
  <w:style w:type="character" w:customStyle="1" w:styleId="Signature21">
    <w:name w:val="Signature21"/>
    <w:link w:val="Signature211"/>
    <w:qFormat/>
    <w:rPr>
      <w:rFonts w:asciiTheme="minorHAnsi" w:hAnsiTheme="minorHAnsi"/>
      <w:color w:val="000000"/>
      <w:spacing w:val="0"/>
      <w:sz w:val="22"/>
    </w:rPr>
  </w:style>
  <w:style w:type="character" w:customStyle="1" w:styleId="StrongEmphasis11">
    <w:name w:val="Strong Emphasis11"/>
    <w:link w:val="StrongEmphasis11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EndnoteSymbol1">
    <w:name w:val="Endnote Symbol1"/>
    <w:link w:val="EndnoteSymbol1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Contents82111">
    <w:name w:val="Contents 82111"/>
    <w:link w:val="Contents821111"/>
    <w:qFormat/>
    <w:rPr>
      <w:rFonts w:ascii="XO Thames" w:hAnsi="XO Thames"/>
      <w:color w:val="000000"/>
      <w:spacing w:val="0"/>
      <w:sz w:val="28"/>
    </w:rPr>
  </w:style>
  <w:style w:type="character" w:customStyle="1" w:styleId="Contents511">
    <w:name w:val="Contents 511"/>
    <w:link w:val="Contents5111"/>
    <w:qFormat/>
    <w:rPr>
      <w:rFonts w:ascii="XO Thames" w:hAnsi="XO Thames"/>
      <w:color w:val="000000"/>
      <w:spacing w:val="0"/>
      <w:sz w:val="28"/>
    </w:rPr>
  </w:style>
  <w:style w:type="character" w:customStyle="1" w:styleId="Heading911">
    <w:name w:val="Heading 911"/>
    <w:link w:val="Heading912"/>
    <w:qFormat/>
    <w:rPr>
      <w:rFonts w:ascii="Arial" w:hAnsi="Arial"/>
      <w:b/>
      <w:i/>
      <w:sz w:val="18"/>
    </w:rPr>
  </w:style>
  <w:style w:type="character" w:customStyle="1" w:styleId="2111115">
    <w:name w:val="Основной текст с отступом Знак211111"/>
    <w:basedOn w:val="DefaultParagraphFont21111"/>
    <w:link w:val="21111118"/>
    <w:qFormat/>
    <w:rPr>
      <w:rFonts w:ascii="Times New Roman" w:hAnsi="Times New Roman"/>
      <w:color w:val="000000"/>
      <w:spacing w:val="0"/>
      <w:sz w:val="24"/>
    </w:rPr>
  </w:style>
  <w:style w:type="character" w:customStyle="1" w:styleId="xl7811111">
    <w:name w:val="xl7811111"/>
    <w:link w:val="xl78111111"/>
    <w:qFormat/>
    <w:rPr>
      <w:rFonts w:ascii="Calibri" w:hAnsi="Calibri"/>
    </w:rPr>
  </w:style>
  <w:style w:type="character" w:customStyle="1" w:styleId="VisitedInternetLink1111">
    <w:name w:val="Visited Internet Link1111"/>
    <w:basedOn w:val="DefaultParagraphFont21111"/>
    <w:link w:val="VisitedInternetLink11111"/>
    <w:qFormat/>
    <w:rPr>
      <w:rFonts w:asciiTheme="minorHAnsi" w:hAnsiTheme="minorHAnsi"/>
      <w:color w:val="0000FF"/>
      <w:spacing w:val="0"/>
      <w:sz w:val="22"/>
      <w:u w:val="single"/>
    </w:rPr>
  </w:style>
  <w:style w:type="character" w:customStyle="1" w:styleId="Caption2">
    <w:name w:val="Caption2"/>
    <w:qFormat/>
    <w:rPr>
      <w:rFonts w:ascii="Calibri" w:hAnsi="Calibri"/>
      <w:b/>
      <w:color w:val="000000"/>
      <w:sz w:val="20"/>
    </w:rPr>
  </w:style>
  <w:style w:type="character" w:customStyle="1" w:styleId="StrongEmphasis2111">
    <w:name w:val="Strong Emphasis2111"/>
    <w:link w:val="StrongEmphasis2111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WW8Num8z111111">
    <w:name w:val="WW8Num8z111111"/>
    <w:link w:val="WW8Num8z1111111"/>
    <w:qFormat/>
    <w:rPr>
      <w:rFonts w:ascii="Courier New" w:hAnsi="Courier New"/>
      <w:color w:val="000000"/>
      <w:spacing w:val="0"/>
      <w:sz w:val="20"/>
    </w:rPr>
  </w:style>
  <w:style w:type="character" w:customStyle="1" w:styleId="WW8Num5z211111">
    <w:name w:val="WW8Num5z211111"/>
    <w:link w:val="WW8Num5z2111111"/>
    <w:qFormat/>
    <w:rPr>
      <w:rFonts w:ascii="Wingdings" w:hAnsi="Wingdings"/>
      <w:color w:val="000000"/>
      <w:spacing w:val="0"/>
      <w:sz w:val="20"/>
    </w:rPr>
  </w:style>
  <w:style w:type="character" w:customStyle="1" w:styleId="List1Cont1111">
    <w:name w:val="List 1 Cont.1111"/>
    <w:link w:val="List1Cont11111"/>
    <w:qFormat/>
    <w:rPr>
      <w:rFonts w:asciiTheme="minorHAnsi" w:hAnsiTheme="minorHAnsi"/>
      <w:color w:val="000000"/>
      <w:spacing w:val="0"/>
      <w:sz w:val="22"/>
    </w:rPr>
  </w:style>
  <w:style w:type="character" w:customStyle="1" w:styleId="WW8Num9z111111">
    <w:name w:val="WW8Num9z111111"/>
    <w:link w:val="WW8Num9z1111111"/>
    <w:qFormat/>
    <w:rPr>
      <w:rFonts w:ascii="Times New Roman" w:hAnsi="Times New Roman"/>
      <w:color w:val="00000A"/>
      <w:spacing w:val="0"/>
      <w:sz w:val="20"/>
    </w:rPr>
  </w:style>
  <w:style w:type="character" w:customStyle="1" w:styleId="Internetlink">
    <w:name w:val="Internet link"/>
    <w:link w:val="Internetlink2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Contents61">
    <w:name w:val="Contents 61"/>
    <w:link w:val="Contents62"/>
    <w:qFormat/>
    <w:rPr>
      <w:rFonts w:ascii="XO Thames" w:hAnsi="XO Thames"/>
      <w:color w:val="000000"/>
      <w:spacing w:val="0"/>
      <w:sz w:val="28"/>
    </w:rPr>
  </w:style>
  <w:style w:type="character" w:customStyle="1" w:styleId="-user">
    <w:name w:val="Интернет-ссылка (user)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VisitedInternetLink1">
    <w:name w:val="Visited Internet Link1"/>
    <w:link w:val="VisitedInternetLink11"/>
    <w:qFormat/>
    <w:rPr>
      <w:rFonts w:ascii="Calibri" w:hAnsi="Calibri"/>
      <w:color w:val="800080"/>
      <w:spacing w:val="0"/>
      <w:sz w:val="22"/>
      <w:u w:val="single"/>
    </w:rPr>
  </w:style>
  <w:style w:type="character" w:customStyle="1" w:styleId="Heading61">
    <w:name w:val="Heading 61"/>
    <w:link w:val="Heading611"/>
    <w:qFormat/>
    <w:rPr>
      <w:i/>
      <w:sz w:val="22"/>
    </w:rPr>
  </w:style>
  <w:style w:type="character" w:customStyle="1" w:styleId="2212">
    <w:name w:val="Содержимое таблицы221"/>
    <w:link w:val="22112"/>
    <w:qFormat/>
  </w:style>
  <w:style w:type="character" w:customStyle="1" w:styleId="Title111">
    <w:name w:val="Title111"/>
    <w:link w:val="Title1111"/>
    <w:qFormat/>
    <w:rPr>
      <w:rFonts w:ascii="Calibri" w:hAnsi="Calibri"/>
      <w:i/>
      <w:color w:val="000000"/>
      <w:spacing w:val="0"/>
      <w:sz w:val="22"/>
    </w:rPr>
  </w:style>
  <w:style w:type="character" w:customStyle="1" w:styleId="Contents321">
    <w:name w:val="Contents 321"/>
    <w:link w:val="Contents3211"/>
    <w:qFormat/>
    <w:rPr>
      <w:rFonts w:ascii="XO Thames" w:hAnsi="XO Thames"/>
      <w:color w:val="000000"/>
      <w:spacing w:val="0"/>
      <w:sz w:val="28"/>
    </w:rPr>
  </w:style>
  <w:style w:type="character" w:customStyle="1" w:styleId="21111119">
    <w:name w:val="Заголовок 2 Знак111111"/>
    <w:link w:val="211111113"/>
    <w:qFormat/>
    <w:rPr>
      <w:rFonts w:ascii="Times New Roman" w:hAnsi="Times New Roman"/>
      <w:b/>
      <w:color w:val="000000"/>
      <w:spacing w:val="0"/>
      <w:sz w:val="32"/>
    </w:rPr>
  </w:style>
  <w:style w:type="character" w:customStyle="1" w:styleId="xl6711111">
    <w:name w:val="xl6711111"/>
    <w:link w:val="xl67111111"/>
    <w:qFormat/>
  </w:style>
  <w:style w:type="character" w:customStyle="1" w:styleId="Sender21">
    <w:name w:val="Sender21"/>
    <w:link w:val="Sender211"/>
    <w:qFormat/>
    <w:rPr>
      <w:rFonts w:ascii="Arial" w:hAnsi="Arial"/>
      <w:color w:val="000000"/>
      <w:spacing w:val="0"/>
      <w:sz w:val="20"/>
    </w:rPr>
  </w:style>
  <w:style w:type="character" w:customStyle="1" w:styleId="PageNumber2111">
    <w:name w:val="Page Number2111"/>
    <w:link w:val="PageNumber21111"/>
    <w:qFormat/>
    <w:rPr>
      <w:rFonts w:ascii="Times New Roman" w:hAnsi="Times New Roman"/>
      <w:color w:val="000000"/>
      <w:spacing w:val="0"/>
      <w:sz w:val="22"/>
    </w:rPr>
  </w:style>
  <w:style w:type="character" w:customStyle="1" w:styleId="Heading5211">
    <w:name w:val="Heading 5211"/>
    <w:link w:val="Heading52111"/>
    <w:qFormat/>
    <w:rPr>
      <w:rFonts w:ascii="XO Thames" w:hAnsi="XO Thames"/>
      <w:b/>
      <w:color w:val="000000"/>
      <w:spacing w:val="0"/>
      <w:sz w:val="22"/>
    </w:rPr>
  </w:style>
  <w:style w:type="character" w:customStyle="1" w:styleId="2111116">
    <w:name w:val="Стиль211111"/>
    <w:basedOn w:val="Numbering2"/>
    <w:link w:val="2111111"/>
    <w:qFormat/>
    <w:rPr>
      <w:b/>
    </w:rPr>
  </w:style>
  <w:style w:type="character" w:customStyle="1" w:styleId="WW8Num4z211111">
    <w:name w:val="WW8Num4z211111"/>
    <w:link w:val="WW8Num4z2111111"/>
    <w:qFormat/>
    <w:rPr>
      <w:rFonts w:ascii="Wingdings" w:hAnsi="Wingdings"/>
      <w:color w:val="000000"/>
      <w:spacing w:val="0"/>
      <w:sz w:val="20"/>
    </w:rPr>
  </w:style>
  <w:style w:type="character" w:customStyle="1" w:styleId="Addressee11">
    <w:name w:val="Addressee11"/>
    <w:link w:val="Addressee111"/>
    <w:qFormat/>
    <w:rPr>
      <w:rFonts w:ascii="Arial" w:hAnsi="Arial"/>
      <w:color w:val="000000"/>
      <w:spacing w:val="0"/>
      <w:sz w:val="22"/>
    </w:rPr>
  </w:style>
  <w:style w:type="character" w:customStyle="1" w:styleId="xl7111111">
    <w:name w:val="xl7111111"/>
    <w:link w:val="xl71111111"/>
    <w:qFormat/>
  </w:style>
  <w:style w:type="character" w:customStyle="1" w:styleId="HTMLCite11111">
    <w:name w:val="HTML Cite11111"/>
    <w:link w:val="HTMLCite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Contents921">
    <w:name w:val="Contents 921"/>
    <w:link w:val="Contents9211"/>
    <w:qFormat/>
    <w:rPr>
      <w:rFonts w:ascii="XO Thames" w:hAnsi="XO Thames"/>
      <w:color w:val="000000"/>
      <w:spacing w:val="0"/>
      <w:sz w:val="28"/>
    </w:rPr>
  </w:style>
  <w:style w:type="character" w:customStyle="1" w:styleId="List4Cont">
    <w:name w:val="List 4 Cont."/>
    <w:qFormat/>
  </w:style>
  <w:style w:type="character" w:customStyle="1" w:styleId="Numbering51">
    <w:name w:val="Numbering 51"/>
    <w:qFormat/>
  </w:style>
  <w:style w:type="character" w:customStyle="1" w:styleId="msonormal11111">
    <w:name w:val="msonormal11111"/>
    <w:link w:val="msonormal111111"/>
    <w:qFormat/>
  </w:style>
  <w:style w:type="character" w:customStyle="1" w:styleId="Textbodyindent2111">
    <w:name w:val="Text body indent2111"/>
    <w:basedOn w:val="Textbody3111"/>
    <w:link w:val="Textbodyindent21111"/>
    <w:qFormat/>
    <w:rPr>
      <w:rFonts w:asciiTheme="minorHAnsi" w:hAnsiTheme="minorHAnsi"/>
      <w:color w:val="000000"/>
      <w:spacing w:val="0"/>
      <w:sz w:val="24"/>
    </w:rPr>
  </w:style>
  <w:style w:type="character" w:customStyle="1" w:styleId="List31">
    <w:name w:val="List 31"/>
    <w:link w:val="List32"/>
    <w:qFormat/>
  </w:style>
  <w:style w:type="character" w:customStyle="1" w:styleId="11111fe">
    <w:name w:val="Тендерные данные11111"/>
    <w:link w:val="111111ffd"/>
    <w:qFormat/>
    <w:rPr>
      <w:b/>
      <w:color w:val="000000"/>
    </w:rPr>
  </w:style>
  <w:style w:type="character" w:customStyle="1" w:styleId="CharChar111110">
    <w:name w:val="Обычный Char Char11111"/>
    <w:link w:val="CharChar1111110"/>
    <w:qFormat/>
    <w:rPr>
      <w:rFonts w:ascii="Times New Roman" w:hAnsi="Times New Roman"/>
      <w:color w:val="000000"/>
      <w:spacing w:val="0"/>
      <w:sz w:val="28"/>
    </w:rPr>
  </w:style>
  <w:style w:type="character" w:customStyle="1" w:styleId="HTMLVariable11111">
    <w:name w:val="HTML Variable11111"/>
    <w:link w:val="HTMLVariable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Endnote21">
    <w:name w:val="Endnote21"/>
    <w:link w:val="Endnote211"/>
    <w:qFormat/>
    <w:rPr>
      <w:rFonts w:ascii="XO Thames" w:hAnsi="XO Thames"/>
      <w:color w:val="000000"/>
      <w:spacing w:val="0"/>
      <w:sz w:val="22"/>
    </w:rPr>
  </w:style>
  <w:style w:type="character" w:customStyle="1" w:styleId="Internetlink1111">
    <w:name w:val="Internet link1111"/>
    <w:link w:val="Internetlink1111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Subtitle2">
    <w:name w:val="Subtitle2"/>
    <w:qFormat/>
    <w:rPr>
      <w:rFonts w:ascii="XO Thames" w:hAnsi="XO Thames"/>
      <w:i/>
      <w:color w:val="000000"/>
      <w:spacing w:val="0"/>
      <w:sz w:val="24"/>
    </w:rPr>
  </w:style>
  <w:style w:type="character" w:customStyle="1" w:styleId="Contents91111">
    <w:name w:val="Contents 91111"/>
    <w:link w:val="Contents911111"/>
    <w:qFormat/>
    <w:rPr>
      <w:rFonts w:ascii="XO Thames" w:hAnsi="XO Thames"/>
      <w:color w:val="000000"/>
      <w:spacing w:val="0"/>
      <w:sz w:val="28"/>
    </w:rPr>
  </w:style>
  <w:style w:type="character" w:customStyle="1" w:styleId="StrongEmphasis21">
    <w:name w:val="Strong Emphasis21"/>
    <w:link w:val="StrongEmphasis21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1a">
    <w:name w:val="Символ сноски1"/>
    <w:link w:val="119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43">
    <w:name w:val="Contents 43"/>
    <w:link w:val="Contents431"/>
    <w:qFormat/>
    <w:rPr>
      <w:rFonts w:ascii="XO Thames" w:hAnsi="XO Thames"/>
      <w:color w:val="000000"/>
      <w:spacing w:val="0"/>
      <w:sz w:val="28"/>
    </w:rPr>
  </w:style>
  <w:style w:type="character" w:customStyle="1" w:styleId="List12">
    <w:name w:val="List 12"/>
    <w:link w:val="List121"/>
    <w:qFormat/>
    <w:rPr>
      <w:rFonts w:asciiTheme="minorHAnsi" w:hAnsiTheme="minorHAnsi"/>
      <w:color w:val="000000"/>
      <w:spacing w:val="0"/>
      <w:sz w:val="22"/>
    </w:rPr>
  </w:style>
  <w:style w:type="character" w:customStyle="1" w:styleId="Marginalia1">
    <w:name w:val="Marginalia1"/>
    <w:qFormat/>
    <w:rPr>
      <w:sz w:val="20"/>
    </w:rPr>
  </w:style>
  <w:style w:type="character" w:customStyle="1" w:styleId="List2Cont21">
    <w:name w:val="List 2 Cont.21"/>
    <w:link w:val="List2Cont211"/>
    <w:qFormat/>
    <w:rPr>
      <w:rFonts w:asciiTheme="minorHAnsi" w:hAnsiTheme="minorHAnsi"/>
      <w:color w:val="000000"/>
      <w:spacing w:val="0"/>
      <w:sz w:val="22"/>
    </w:rPr>
  </w:style>
  <w:style w:type="character" w:customStyle="1" w:styleId="2111117">
    <w:name w:val="Без интервала211111"/>
    <w:link w:val="2111111a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71111">
    <w:name w:val="Contents 71111"/>
    <w:link w:val="Contents711111"/>
    <w:qFormat/>
    <w:rPr>
      <w:rFonts w:ascii="XO Thames" w:hAnsi="XO Thames"/>
      <w:color w:val="000000"/>
      <w:spacing w:val="0"/>
      <w:sz w:val="28"/>
    </w:rPr>
  </w:style>
  <w:style w:type="character" w:customStyle="1" w:styleId="2111111b">
    <w:name w:val="Заголовок 2.111111"/>
    <w:basedOn w:val="Heading11"/>
    <w:link w:val="211111114"/>
    <w:qFormat/>
    <w:rPr>
      <w:b/>
      <w:caps/>
      <w:sz w:val="36"/>
    </w:rPr>
  </w:style>
  <w:style w:type="character" w:customStyle="1" w:styleId="Heading12">
    <w:name w:val="Heading 12"/>
    <w:link w:val="Heading121"/>
    <w:qFormat/>
    <w:rPr>
      <w:b/>
      <w:sz w:val="36"/>
    </w:rPr>
  </w:style>
  <w:style w:type="character" w:customStyle="1" w:styleId="toc1011111">
    <w:name w:val="toc 1011111"/>
    <w:link w:val="toc10111111"/>
    <w:qFormat/>
    <w:rPr>
      <w:rFonts w:ascii="XO Thames" w:hAnsi="XO Thames"/>
      <w:color w:val="000000"/>
      <w:spacing w:val="0"/>
      <w:sz w:val="28"/>
    </w:rPr>
  </w:style>
  <w:style w:type="character" w:customStyle="1" w:styleId="List10">
    <w:name w:val="List 1"/>
    <w:qFormat/>
  </w:style>
  <w:style w:type="character" w:customStyle="1" w:styleId="111118">
    <w:name w:val="Содержимое таблицы11111"/>
    <w:link w:val="111111ffe"/>
    <w:qFormat/>
  </w:style>
  <w:style w:type="character" w:customStyle="1" w:styleId="Textbody21111">
    <w:name w:val="Text body21111"/>
    <w:basedOn w:val="Standard11111"/>
    <w:link w:val="Textbody211111"/>
    <w:qFormat/>
    <w:rPr>
      <w:rFonts w:ascii="DejaVu Serif" w:hAnsi="DejaVu Serif"/>
      <w:color w:val="000000"/>
      <w:spacing w:val="0"/>
      <w:sz w:val="24"/>
    </w:rPr>
  </w:style>
  <w:style w:type="character" w:customStyle="1" w:styleId="xl7611111">
    <w:name w:val="xl7611111"/>
    <w:link w:val="xl76111111"/>
    <w:qFormat/>
    <w:rPr>
      <w:color w:val="000000"/>
    </w:rPr>
  </w:style>
  <w:style w:type="character" w:customStyle="1" w:styleId="Appendix111">
    <w:name w:val="Appendix111"/>
    <w:link w:val="Appendix1111"/>
    <w:qFormat/>
    <w:rPr>
      <w:rFonts w:asciiTheme="minorHAnsi" w:hAnsiTheme="minorHAnsi"/>
      <w:color w:val="000000"/>
      <w:spacing w:val="0"/>
      <w:sz w:val="22"/>
    </w:rPr>
  </w:style>
  <w:style w:type="character" w:customStyle="1" w:styleId="Caption2111">
    <w:name w:val="Caption2111"/>
    <w:link w:val="Caption21111"/>
    <w:qFormat/>
    <w:rPr>
      <w:rFonts w:ascii="Calibri" w:hAnsi="Calibri"/>
      <w:b/>
      <w:color w:val="000000"/>
      <w:spacing w:val="0"/>
      <w:sz w:val="20"/>
    </w:rPr>
  </w:style>
  <w:style w:type="character" w:customStyle="1" w:styleId="WW8Num6z111111">
    <w:name w:val="WW8Num6z111111"/>
    <w:link w:val="WW8Num6z1111111"/>
    <w:qFormat/>
    <w:rPr>
      <w:rFonts w:ascii="Courier New" w:hAnsi="Courier New"/>
      <w:color w:val="000000"/>
      <w:spacing w:val="0"/>
      <w:sz w:val="20"/>
    </w:rPr>
  </w:style>
  <w:style w:type="character" w:customStyle="1" w:styleId="Subtitle11111">
    <w:name w:val="Subtitle11111"/>
    <w:link w:val="Subtitle111111"/>
    <w:qFormat/>
    <w:rPr>
      <w:rFonts w:ascii="XO Thames" w:hAnsi="XO Thames"/>
      <w:i/>
      <w:color w:val="000000"/>
      <w:spacing w:val="0"/>
      <w:sz w:val="24"/>
    </w:rPr>
  </w:style>
  <w:style w:type="character" w:customStyle="1" w:styleId="Title2">
    <w:name w:val="Title2"/>
    <w:qFormat/>
    <w:rPr>
      <w:rFonts w:ascii="Calibri" w:hAnsi="Calibri"/>
      <w:i/>
      <w:color w:val="000000"/>
    </w:rPr>
  </w:style>
  <w:style w:type="character" w:customStyle="1" w:styleId="Heading42">
    <w:name w:val="Heading 42"/>
    <w:qFormat/>
    <w:rPr>
      <w:rFonts w:ascii="Arial" w:hAnsi="Arial"/>
    </w:rPr>
  </w:style>
  <w:style w:type="character" w:customStyle="1" w:styleId="11111ff">
    <w:name w:val="Часть11111"/>
    <w:link w:val="111111fff"/>
    <w:qFormat/>
    <w:rPr>
      <w:rFonts w:ascii="Arial" w:hAnsi="Arial"/>
      <w:b/>
      <w:caps/>
      <w:sz w:val="32"/>
    </w:rPr>
  </w:style>
  <w:style w:type="character" w:customStyle="1" w:styleId="Heading611111">
    <w:name w:val="Heading 611111"/>
    <w:link w:val="Heading61111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11111ff0">
    <w:name w:val="Прижатый влево11111"/>
    <w:link w:val="111111fff0"/>
    <w:qFormat/>
    <w:rPr>
      <w:rFonts w:ascii="Arial" w:hAnsi="Arial"/>
    </w:rPr>
  </w:style>
  <w:style w:type="character" w:customStyle="1" w:styleId="111111fff1">
    <w:name w:val="Текст сноски111111"/>
    <w:link w:val="1111111f5"/>
    <w:qFormat/>
    <w:rPr>
      <w:color w:val="000000"/>
      <w:sz w:val="20"/>
    </w:rPr>
  </w:style>
  <w:style w:type="character" w:customStyle="1" w:styleId="1211111">
    <w:name w:val="Абзац списка1211111"/>
    <w:link w:val="12111111"/>
    <w:qFormat/>
    <w:rPr>
      <w:rFonts w:ascii="Calibri" w:hAnsi="Calibri"/>
      <w:color w:val="000000"/>
      <w:sz w:val="22"/>
    </w:rPr>
  </w:style>
  <w:style w:type="character" w:customStyle="1" w:styleId="111111fff2">
    <w:name w:val="Гиперссылка111111"/>
    <w:link w:val="1111111f6"/>
    <w:qFormat/>
    <w:rPr>
      <w:rFonts w:ascii="Times New Roman" w:hAnsi="Times New Roman"/>
      <w:color w:val="0000FF"/>
      <w:spacing w:val="0"/>
      <w:sz w:val="20"/>
      <w:u w:val="single"/>
    </w:rPr>
  </w:style>
  <w:style w:type="character" w:customStyle="1" w:styleId="WW8Num12z011111">
    <w:name w:val="WW8Num12z011111"/>
    <w:link w:val="WW8Num12z0111111"/>
    <w:qFormat/>
    <w:rPr>
      <w:rFonts w:ascii="Symbol" w:hAnsi="Symbol"/>
      <w:color w:val="000000"/>
      <w:spacing w:val="2"/>
      <w:sz w:val="20"/>
    </w:rPr>
  </w:style>
  <w:style w:type="character" w:customStyle="1" w:styleId="219">
    <w:name w:val="Содержимое врезки21"/>
    <w:link w:val="2116"/>
    <w:qFormat/>
    <w:rPr>
      <w:rFonts w:asciiTheme="minorHAnsi" w:hAnsiTheme="minorHAnsi"/>
      <w:color w:val="000000"/>
      <w:spacing w:val="0"/>
      <w:sz w:val="22"/>
    </w:rPr>
  </w:style>
  <w:style w:type="character" w:customStyle="1" w:styleId="Salutation11">
    <w:name w:val="Salutation11"/>
    <w:link w:val="Salutation12"/>
    <w:qFormat/>
  </w:style>
  <w:style w:type="character" w:customStyle="1" w:styleId="Heading421">
    <w:name w:val="Heading 421"/>
    <w:link w:val="Heading4211"/>
    <w:qFormat/>
    <w:rPr>
      <w:rFonts w:ascii="Arial" w:hAnsi="Arial"/>
      <w:color w:val="000000"/>
      <w:spacing w:val="0"/>
      <w:sz w:val="22"/>
    </w:rPr>
  </w:style>
  <w:style w:type="character" w:customStyle="1" w:styleId="Bodytext2811111">
    <w:name w:val="Body text (2) + 811111"/>
    <w:link w:val="Bodytext28111111"/>
    <w:qFormat/>
    <w:rPr>
      <w:rFonts w:ascii="Arial" w:hAnsi="Arial"/>
      <w:color w:val="000000"/>
      <w:spacing w:val="0"/>
      <w:sz w:val="17"/>
      <w:u w:val="none"/>
    </w:rPr>
  </w:style>
  <w:style w:type="character" w:customStyle="1" w:styleId="Appendix">
    <w:name w:val="Appendix"/>
    <w:qFormat/>
  </w:style>
  <w:style w:type="character" w:customStyle="1" w:styleId="List5Cont1">
    <w:name w:val="List 5 Cont.1"/>
    <w:qFormat/>
  </w:style>
  <w:style w:type="character" w:customStyle="1" w:styleId="2-121111">
    <w:name w:val="содержание2-121111"/>
    <w:basedOn w:val="Heading31"/>
    <w:link w:val="2-1211111"/>
    <w:qFormat/>
    <w:rPr>
      <w:rFonts w:ascii="Arial" w:hAnsi="Arial"/>
      <w:b/>
      <w:color w:val="000000"/>
      <w:spacing w:val="0"/>
      <w:sz w:val="24"/>
    </w:rPr>
  </w:style>
  <w:style w:type="character" w:customStyle="1" w:styleId="Salutation11111">
    <w:name w:val="Salutation11111"/>
    <w:link w:val="Salutation111111"/>
    <w:qFormat/>
    <w:rPr>
      <w:rFonts w:asciiTheme="minorHAnsi" w:hAnsiTheme="minorHAnsi"/>
      <w:color w:val="000000"/>
      <w:spacing w:val="0"/>
      <w:sz w:val="22"/>
    </w:rPr>
  </w:style>
  <w:style w:type="character" w:customStyle="1" w:styleId="Numbering21111">
    <w:name w:val="Numbering 21111"/>
    <w:link w:val="Numbering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22">
    <w:name w:val="Heading 22"/>
    <w:qFormat/>
    <w:rPr>
      <w:b/>
      <w:sz w:val="30"/>
    </w:rPr>
  </w:style>
  <w:style w:type="character" w:customStyle="1" w:styleId="WW8Num15z411111">
    <w:name w:val="WW8Num15z411111"/>
    <w:link w:val="WW8Num15z4111111"/>
    <w:qFormat/>
    <w:rPr>
      <w:rFonts w:ascii="Times New Roman" w:hAnsi="Times New Roman"/>
      <w:color w:val="000000"/>
      <w:spacing w:val="0"/>
      <w:sz w:val="20"/>
    </w:rPr>
  </w:style>
  <w:style w:type="character" w:customStyle="1" w:styleId="Bodytext211111">
    <w:name w:val="Body text (2)11111"/>
    <w:link w:val="Bodytext21111110"/>
    <w:qFormat/>
    <w:rPr>
      <w:rFonts w:ascii="Arial" w:hAnsi="Arial"/>
      <w:sz w:val="19"/>
    </w:rPr>
  </w:style>
  <w:style w:type="character" w:customStyle="1" w:styleId="WW8Num14z011111">
    <w:name w:val="WW8Num14z011111"/>
    <w:link w:val="WW8Num14z0111111"/>
    <w:qFormat/>
    <w:rPr>
      <w:rFonts w:ascii="Times New Roman" w:hAnsi="Times New Roman"/>
      <w:b/>
      <w:color w:val="000000"/>
      <w:spacing w:val="0"/>
      <w:sz w:val="24"/>
    </w:rPr>
  </w:style>
  <w:style w:type="character" w:customStyle="1" w:styleId="List3Cont">
    <w:name w:val="List 3 Cont."/>
    <w:qFormat/>
  </w:style>
  <w:style w:type="character" w:customStyle="1" w:styleId="WW8Num10z111111">
    <w:name w:val="WW8Num10z111111"/>
    <w:link w:val="WW8Num10z1111111"/>
    <w:qFormat/>
    <w:rPr>
      <w:rFonts w:ascii="Symbol" w:hAnsi="Symbol"/>
      <w:color w:val="000000"/>
      <w:spacing w:val="0"/>
      <w:sz w:val="24"/>
    </w:rPr>
  </w:style>
  <w:style w:type="character" w:customStyle="1" w:styleId="2214">
    <w:name w:val="Содержимое врезки221"/>
    <w:link w:val="22113"/>
    <w:qFormat/>
  </w:style>
  <w:style w:type="character" w:customStyle="1" w:styleId="11111ff1">
    <w:name w:val="Символ сноски11111"/>
    <w:link w:val="111111fff3"/>
    <w:qFormat/>
    <w:rPr>
      <w:rFonts w:ascii="Times New Roman" w:hAnsi="Times New Roman"/>
      <w:color w:val="000000"/>
      <w:spacing w:val="0"/>
      <w:sz w:val="20"/>
      <w:vertAlign w:val="superscript"/>
    </w:rPr>
  </w:style>
  <w:style w:type="character" w:customStyle="1" w:styleId="WW8Num8z011111">
    <w:name w:val="WW8Num8z011111"/>
    <w:link w:val="WW8Num8z0111111"/>
    <w:qFormat/>
    <w:rPr>
      <w:rFonts w:ascii="Symbol" w:hAnsi="Symbol"/>
      <w:color w:val="000000"/>
      <w:spacing w:val="2"/>
      <w:sz w:val="24"/>
    </w:rPr>
  </w:style>
  <w:style w:type="character" w:customStyle="1" w:styleId="List110">
    <w:name w:val="List 11"/>
    <w:link w:val="List13"/>
    <w:qFormat/>
  </w:style>
  <w:style w:type="character" w:customStyle="1" w:styleId="Contents42111">
    <w:name w:val="Contents 42111"/>
    <w:link w:val="Contents421111"/>
    <w:qFormat/>
    <w:rPr>
      <w:rFonts w:ascii="XO Thames" w:hAnsi="XO Thames"/>
      <w:color w:val="000000"/>
      <w:spacing w:val="0"/>
      <w:sz w:val="28"/>
    </w:rPr>
  </w:style>
  <w:style w:type="character" w:customStyle="1" w:styleId="-11111110">
    <w:name w:val="Цветной список - Акцент 1111111"/>
    <w:link w:val="-111111110"/>
    <w:qFormat/>
    <w:rPr>
      <w:rFonts w:ascii="Times New Roman CYR" w:hAnsi="Times New Roman CYR"/>
    </w:rPr>
  </w:style>
  <w:style w:type="character" w:customStyle="1" w:styleId="Caption21">
    <w:name w:val="Caption21"/>
    <w:link w:val="Caption211"/>
    <w:qFormat/>
    <w:rPr>
      <w:rFonts w:ascii="Calibri" w:hAnsi="Calibri"/>
      <w:b/>
      <w:color w:val="000000"/>
      <w:spacing w:val="0"/>
      <w:sz w:val="20"/>
    </w:rPr>
  </w:style>
  <w:style w:type="character" w:customStyle="1" w:styleId="Addressee2111">
    <w:name w:val="Addressee2111"/>
    <w:link w:val="Addressee21111"/>
    <w:qFormat/>
    <w:rPr>
      <w:rFonts w:ascii="Arial" w:hAnsi="Arial"/>
      <w:color w:val="000000"/>
      <w:spacing w:val="0"/>
      <w:sz w:val="22"/>
    </w:rPr>
  </w:style>
  <w:style w:type="character" w:customStyle="1" w:styleId="Internetlink2111">
    <w:name w:val="Internet link2111"/>
    <w:link w:val="Internetlink21111"/>
    <w:qFormat/>
    <w:rPr>
      <w:rFonts w:ascii="Calibri" w:hAnsi="Calibri"/>
      <w:color w:val="0000FF"/>
      <w:spacing w:val="0"/>
      <w:sz w:val="22"/>
      <w:u w:val="single"/>
    </w:rPr>
  </w:style>
  <w:style w:type="character" w:customStyle="1" w:styleId="Sender1111">
    <w:name w:val="Sender1111"/>
    <w:link w:val="Sender11111"/>
    <w:qFormat/>
    <w:rPr>
      <w:rFonts w:ascii="Arial" w:hAnsi="Arial"/>
      <w:color w:val="000000"/>
      <w:spacing w:val="0"/>
      <w:sz w:val="20"/>
    </w:rPr>
  </w:style>
  <w:style w:type="character" w:customStyle="1" w:styleId="VisitedInternetLink2">
    <w:name w:val="Visited Internet Link2"/>
    <w:link w:val="VisitedInternetLink21"/>
    <w:qFormat/>
    <w:rPr>
      <w:rFonts w:ascii="Calibri" w:hAnsi="Calibri"/>
      <w:color w:val="800080"/>
      <w:spacing w:val="0"/>
      <w:sz w:val="22"/>
      <w:u w:val="single"/>
    </w:rPr>
  </w:style>
  <w:style w:type="character" w:customStyle="1" w:styleId="formattext11111">
    <w:name w:val="formattext11111"/>
    <w:link w:val="formattext111111"/>
    <w:qFormat/>
    <w:rPr>
      <w:color w:val="000000"/>
    </w:rPr>
  </w:style>
  <w:style w:type="character" w:customStyle="1" w:styleId="11111ff2">
    <w:name w:val="Основной шрифт11111"/>
    <w:link w:val="111111fff4"/>
    <w:qFormat/>
    <w:rPr>
      <w:rFonts w:asciiTheme="minorHAnsi" w:hAnsiTheme="minorHAnsi"/>
      <w:color w:val="000000"/>
      <w:spacing w:val="0"/>
      <w:sz w:val="22"/>
    </w:rPr>
  </w:style>
  <w:style w:type="character" w:customStyle="1" w:styleId="Heading2111">
    <w:name w:val="Heading 2111"/>
    <w:link w:val="Heading21111"/>
    <w:qFormat/>
    <w:rPr>
      <w:rFonts w:asciiTheme="minorHAnsi" w:hAnsiTheme="minorHAnsi"/>
      <w:b/>
      <w:color w:val="000000"/>
      <w:spacing w:val="0"/>
      <w:sz w:val="30"/>
    </w:rPr>
  </w:style>
  <w:style w:type="character" w:customStyle="1" w:styleId="Heading62">
    <w:name w:val="Heading 62"/>
    <w:qFormat/>
    <w:rPr>
      <w:i/>
      <w:sz w:val="22"/>
    </w:rPr>
  </w:style>
  <w:style w:type="character" w:customStyle="1" w:styleId="FontStyle1611111">
    <w:name w:val="Font Style1611111"/>
    <w:link w:val="FontStyle16111111"/>
    <w:qFormat/>
    <w:rPr>
      <w:rFonts w:ascii="Times New Roman" w:hAnsi="Times New Roman"/>
      <w:color w:val="000000"/>
      <w:spacing w:val="0"/>
      <w:sz w:val="22"/>
    </w:rPr>
  </w:style>
  <w:style w:type="character" w:customStyle="1" w:styleId="DefaultParagraphFont21111">
    <w:name w:val="Default Paragraph Font21111"/>
    <w:link w:val="DefaultParagraphFont211111"/>
    <w:qFormat/>
    <w:rPr>
      <w:rFonts w:asciiTheme="minorHAnsi" w:hAnsiTheme="minorHAnsi"/>
      <w:color w:val="000000"/>
      <w:spacing w:val="0"/>
      <w:sz w:val="22"/>
    </w:rPr>
  </w:style>
  <w:style w:type="character" w:customStyle="1" w:styleId="BalloonText11111">
    <w:name w:val="Balloon Text11111"/>
    <w:link w:val="BalloonText111111"/>
    <w:qFormat/>
    <w:rPr>
      <w:rFonts w:ascii="Tahoma" w:hAnsi="Tahoma"/>
      <w:color w:val="000000"/>
      <w:sz w:val="16"/>
    </w:rPr>
  </w:style>
  <w:style w:type="character" w:customStyle="1" w:styleId="List1Cont2111">
    <w:name w:val="List 1 Cont.2111"/>
    <w:link w:val="List1Cont21111"/>
    <w:qFormat/>
    <w:rPr>
      <w:rFonts w:asciiTheme="minorHAnsi" w:hAnsiTheme="minorHAnsi"/>
      <w:color w:val="000000"/>
      <w:spacing w:val="0"/>
      <w:sz w:val="22"/>
    </w:rPr>
  </w:style>
  <w:style w:type="character" w:customStyle="1" w:styleId="HTMLSample11111">
    <w:name w:val="HTML Sample11111"/>
    <w:link w:val="HTMLSample111111"/>
    <w:qFormat/>
    <w:rPr>
      <w:rFonts w:ascii="Courier New" w:hAnsi="Courier New"/>
      <w:color w:val="000000"/>
      <w:spacing w:val="0"/>
      <w:sz w:val="22"/>
    </w:rPr>
  </w:style>
  <w:style w:type="paragraph" w:customStyle="1" w:styleId="11">
    <w:name w:val="Заголовок1"/>
    <w:next w:val="af6"/>
    <w:link w:val="10"/>
    <w:qFormat/>
    <w:rPr>
      <w:rFonts w:ascii="Liberation Sans" w:hAnsi="Liberation Sans"/>
      <w:sz w:val="28"/>
    </w:rPr>
  </w:style>
  <w:style w:type="paragraph" w:styleId="af6">
    <w:name w:val="Body Text"/>
    <w:basedOn w:val="a"/>
    <w:pPr>
      <w:spacing w:after="120" w:line="276" w:lineRule="auto"/>
    </w:pPr>
    <w:rPr>
      <w:rFonts w:ascii="Calibri" w:hAnsi="Calibri"/>
      <w:sz w:val="22"/>
    </w:rPr>
  </w:style>
  <w:style w:type="paragraph" w:styleId="af7">
    <w:name w:val="List"/>
    <w:basedOn w:val="af6"/>
    <w:rPr>
      <w:sz w:val="24"/>
    </w:rPr>
  </w:style>
  <w:style w:type="paragraph" w:styleId="af8">
    <w:name w:val="caption"/>
    <w:basedOn w:val="a"/>
    <w:next w:val="a"/>
    <w:qFormat/>
    <w:pPr>
      <w:spacing w:after="200" w:line="276" w:lineRule="auto"/>
    </w:pPr>
    <w:rPr>
      <w:rFonts w:ascii="Calibri" w:hAnsi="Calibri"/>
      <w:b/>
      <w:sz w:val="20"/>
    </w:rPr>
  </w:style>
  <w:style w:type="paragraph" w:customStyle="1" w:styleId="14">
    <w:name w:val="Указатель1"/>
    <w:link w:val="13"/>
    <w:qFormat/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Numbering121111">
    <w:name w:val="Numbering 121111"/>
    <w:link w:val="Numbering12111"/>
    <w:qFormat/>
  </w:style>
  <w:style w:type="paragraph" w:customStyle="1" w:styleId="List3211">
    <w:name w:val="List 3211"/>
    <w:link w:val="List321"/>
    <w:qFormat/>
  </w:style>
  <w:style w:type="paragraph" w:customStyle="1" w:styleId="xl82111111">
    <w:name w:val="xl82111111"/>
    <w:basedOn w:val="a"/>
    <w:link w:val="xl82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&quot;Times New Roman&quot;" w:hAnsi="&quot;Times New Roman&quot;"/>
    </w:rPr>
  </w:style>
  <w:style w:type="paragraph" w:customStyle="1" w:styleId="1111">
    <w:name w:val="Содержимое врезки1111"/>
    <w:link w:val="111"/>
    <w:qFormat/>
  </w:style>
  <w:style w:type="paragraph" w:customStyle="1" w:styleId="Heading411">
    <w:name w:val="Heading 411"/>
    <w:link w:val="Heading41"/>
    <w:qFormat/>
    <w:rPr>
      <w:rFonts w:ascii="Arial" w:hAnsi="Arial"/>
    </w:rPr>
  </w:style>
  <w:style w:type="paragraph" w:customStyle="1" w:styleId="PageNumber2">
    <w:name w:val="Page Number2"/>
    <w:qFormat/>
    <w:rPr>
      <w:rFonts w:ascii="Times New Roman" w:hAnsi="Times New Roman"/>
    </w:rPr>
  </w:style>
  <w:style w:type="paragraph" w:customStyle="1" w:styleId="Contents6211">
    <w:name w:val="Contents 6211"/>
    <w:link w:val="Contents621"/>
    <w:qFormat/>
    <w:rPr>
      <w:rFonts w:ascii="XO Thames" w:hAnsi="XO Thames"/>
      <w:sz w:val="28"/>
    </w:rPr>
  </w:style>
  <w:style w:type="paragraph" w:styleId="2b">
    <w:name w:val="toc 2"/>
    <w:next w:val="a"/>
    <w:uiPriority w:val="39"/>
    <w:rPr>
      <w:rFonts w:ascii="XO Thames" w:hAnsi="XO Thames"/>
      <w:sz w:val="28"/>
    </w:rPr>
  </w:style>
  <w:style w:type="paragraph" w:customStyle="1" w:styleId="Signature11">
    <w:name w:val="Signature11"/>
    <w:link w:val="Signature1"/>
    <w:qFormat/>
  </w:style>
  <w:style w:type="paragraph" w:customStyle="1" w:styleId="HTMLKeyboard111111">
    <w:name w:val="HTML Keyboard111111"/>
    <w:link w:val="HTMLKeyboard11111"/>
    <w:qFormat/>
    <w:pPr>
      <w:spacing w:after="160" w:line="259" w:lineRule="auto"/>
    </w:pPr>
    <w:rPr>
      <w:rFonts w:ascii="Courier New" w:hAnsi="Courier New"/>
      <w:sz w:val="20"/>
    </w:rPr>
  </w:style>
  <w:style w:type="paragraph" w:customStyle="1" w:styleId="user3">
    <w:name w:val="Содержимое таблицы (user)"/>
    <w:qFormat/>
    <w:rPr>
      <w:rFonts w:ascii="Calibri" w:hAnsi="Calibri"/>
    </w:rPr>
  </w:style>
  <w:style w:type="paragraph" w:customStyle="1" w:styleId="PageNumber1111">
    <w:name w:val="Page Number1111"/>
    <w:link w:val="PageNumber111"/>
    <w:qFormat/>
    <w:rPr>
      <w:rFonts w:ascii="Times New Roman" w:hAnsi="Times New Roman"/>
    </w:rPr>
  </w:style>
  <w:style w:type="paragraph" w:customStyle="1" w:styleId="StrongEmphasis11111">
    <w:name w:val="Strong Emphasis11111"/>
    <w:link w:val="StrongEmphasis1111"/>
    <w:qFormat/>
    <w:pPr>
      <w:spacing w:after="160" w:line="259" w:lineRule="auto"/>
    </w:pPr>
    <w:rPr>
      <w:b/>
    </w:rPr>
  </w:style>
  <w:style w:type="paragraph" w:customStyle="1" w:styleId="List3Cont211">
    <w:name w:val="List 3 Cont.211"/>
    <w:link w:val="List3Cont21"/>
    <w:qFormat/>
  </w:style>
  <w:style w:type="paragraph" w:customStyle="1" w:styleId="1111112">
    <w:name w:val="Верхний колонтитул Знак111111"/>
    <w:link w:val="11111"/>
    <w:qFormat/>
    <w:rPr>
      <w:rFonts w:ascii="Calibri" w:hAnsi="Calibri"/>
      <w:sz w:val="20"/>
    </w:rPr>
  </w:style>
  <w:style w:type="paragraph" w:customStyle="1" w:styleId="WW8Num13z0111111">
    <w:name w:val="WW8Num13z0111111"/>
    <w:link w:val="WW8Num13z011111"/>
    <w:qFormat/>
    <w:rPr>
      <w:rFonts w:ascii="Times New Roman" w:hAnsi="Times New Roman"/>
      <w:b/>
      <w:sz w:val="20"/>
    </w:rPr>
  </w:style>
  <w:style w:type="paragraph" w:customStyle="1" w:styleId="Contents621111">
    <w:name w:val="Contents 621111"/>
    <w:link w:val="Contents62111"/>
    <w:qFormat/>
    <w:rPr>
      <w:rFonts w:ascii="XO Thames" w:hAnsi="XO Thames"/>
      <w:sz w:val="28"/>
    </w:rPr>
  </w:style>
  <w:style w:type="paragraph" w:customStyle="1" w:styleId="List5Cont211">
    <w:name w:val="List 5 Cont.211"/>
    <w:link w:val="List5Cont21"/>
    <w:qFormat/>
  </w:style>
  <w:style w:type="paragraph" w:customStyle="1" w:styleId="1111113">
    <w:name w:val="Символ концевой сноски111111"/>
    <w:link w:val="111110"/>
    <w:qFormat/>
    <w:pPr>
      <w:spacing w:after="160" w:line="259" w:lineRule="auto"/>
    </w:pPr>
  </w:style>
  <w:style w:type="paragraph" w:customStyle="1" w:styleId="List42">
    <w:name w:val="List 42"/>
    <w:link w:val="41"/>
    <w:qFormat/>
  </w:style>
  <w:style w:type="paragraph" w:customStyle="1" w:styleId="Numbering4111">
    <w:name w:val="Numbering 4111"/>
    <w:link w:val="Numbering411"/>
    <w:qFormat/>
  </w:style>
  <w:style w:type="paragraph" w:customStyle="1" w:styleId="31111111">
    <w:name w:val="Стиль3 Знак Знак Знак111111"/>
    <w:link w:val="311111"/>
    <w:qFormat/>
    <w:pPr>
      <w:spacing w:after="160" w:line="259" w:lineRule="auto"/>
    </w:pPr>
    <w:rPr>
      <w:sz w:val="24"/>
    </w:rPr>
  </w:style>
  <w:style w:type="paragraph" w:customStyle="1" w:styleId="NoSpacing111111">
    <w:name w:val="No Spacing111111"/>
    <w:link w:val="NoSpacing11111"/>
    <w:qFormat/>
  </w:style>
  <w:style w:type="paragraph" w:customStyle="1" w:styleId="xl65111111">
    <w:name w:val="xl65111111"/>
    <w:basedOn w:val="a"/>
    <w:link w:val="xl65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Heading11211">
    <w:name w:val="Heading 11211"/>
    <w:link w:val="Heading1121"/>
    <w:qFormat/>
    <w:rPr>
      <w:b/>
      <w:sz w:val="36"/>
    </w:rPr>
  </w:style>
  <w:style w:type="paragraph" w:customStyle="1" w:styleId="EndnoteSymbol1111">
    <w:name w:val="Endnote Symbol1111"/>
    <w:link w:val="EndnoteSymbol111"/>
    <w:qFormat/>
    <w:rPr>
      <w:vertAlign w:val="superscript"/>
    </w:rPr>
  </w:style>
  <w:style w:type="paragraph" w:customStyle="1" w:styleId="8211111">
    <w:name w:val="Знак Знак8211111"/>
    <w:link w:val="821111"/>
    <w:qFormat/>
    <w:pPr>
      <w:spacing w:after="160" w:line="259" w:lineRule="auto"/>
    </w:pPr>
    <w:rPr>
      <w:rFonts w:ascii="Times New Roman CYR" w:hAnsi="Times New Roman CYR"/>
      <w:sz w:val="24"/>
    </w:rPr>
  </w:style>
  <w:style w:type="paragraph" w:customStyle="1" w:styleId="blk111111">
    <w:name w:val="blk111111"/>
    <w:link w:val="blk11111"/>
    <w:qFormat/>
    <w:pPr>
      <w:spacing w:after="160" w:line="259" w:lineRule="auto"/>
    </w:pPr>
  </w:style>
  <w:style w:type="paragraph" w:customStyle="1" w:styleId="ad">
    <w:name w:val="Привязка концевой сноски"/>
    <w:link w:val="ac"/>
    <w:qFormat/>
    <w:rPr>
      <w:vertAlign w:val="superscript"/>
    </w:rPr>
  </w:style>
  <w:style w:type="paragraph" w:customStyle="1" w:styleId="xl79111111">
    <w:name w:val="xl79111111"/>
    <w:basedOn w:val="a"/>
    <w:link w:val="xl79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styleId="42">
    <w:name w:val="toc 4"/>
    <w:next w:val="a"/>
    <w:uiPriority w:val="39"/>
    <w:rPr>
      <w:rFonts w:ascii="XO Thames" w:hAnsi="XO Thames"/>
      <w:sz w:val="28"/>
    </w:rPr>
  </w:style>
  <w:style w:type="paragraph" w:customStyle="1" w:styleId="Header121111">
    <w:name w:val="Header121111"/>
    <w:link w:val="Header12111"/>
    <w:qFormat/>
    <w:rPr>
      <w:rFonts w:ascii="Calibri" w:hAnsi="Calibri"/>
    </w:rPr>
  </w:style>
  <w:style w:type="paragraph" w:customStyle="1" w:styleId="Heading9121111">
    <w:name w:val="Heading 9121111"/>
    <w:link w:val="Heading912111"/>
    <w:qFormat/>
    <w:rPr>
      <w:rFonts w:ascii="Arial" w:hAnsi="Arial"/>
      <w:b/>
      <w:i/>
      <w:sz w:val="18"/>
    </w:rPr>
  </w:style>
  <w:style w:type="paragraph" w:customStyle="1" w:styleId="22">
    <w:name w:val="Содержимое таблицы2"/>
    <w:link w:val="a4"/>
    <w:qFormat/>
    <w:rPr>
      <w:rFonts w:ascii="Calibri" w:hAnsi="Calibri"/>
    </w:rPr>
  </w:style>
  <w:style w:type="paragraph" w:customStyle="1" w:styleId="23">
    <w:name w:val="Заголовок таблицы2"/>
    <w:basedOn w:val="22"/>
    <w:link w:val="a5"/>
    <w:qFormat/>
    <w:rPr>
      <w:b/>
    </w:rPr>
  </w:style>
  <w:style w:type="paragraph" w:customStyle="1" w:styleId="WW8Num11z0111111">
    <w:name w:val="WW8Num11z0111111"/>
    <w:link w:val="WW8Num11z011111"/>
    <w:qFormat/>
    <w:rPr>
      <w:rFonts w:ascii="Symbol" w:hAnsi="Symbol"/>
      <w:spacing w:val="2"/>
      <w:sz w:val="20"/>
    </w:rPr>
  </w:style>
  <w:style w:type="paragraph" w:customStyle="1" w:styleId="Subtitle21111">
    <w:name w:val="Subtitle21111"/>
    <w:link w:val="Subtitle2111"/>
    <w:qFormat/>
    <w:rPr>
      <w:rFonts w:ascii="XO Thames" w:hAnsi="XO Thames"/>
      <w:i/>
      <w:sz w:val="24"/>
    </w:rPr>
  </w:style>
  <w:style w:type="paragraph" w:customStyle="1" w:styleId="Appendix21">
    <w:name w:val="Appendix21"/>
    <w:link w:val="Appendix2"/>
    <w:qFormat/>
  </w:style>
  <w:style w:type="paragraph" w:customStyle="1" w:styleId="xl72111111">
    <w:name w:val="xl72111111"/>
    <w:basedOn w:val="a"/>
    <w:link w:val="xl72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Contents831">
    <w:name w:val="Contents 831"/>
    <w:link w:val="Contents83"/>
    <w:qFormat/>
    <w:rPr>
      <w:rFonts w:ascii="XO Thames" w:hAnsi="XO Thames"/>
      <w:sz w:val="28"/>
    </w:rPr>
  </w:style>
  <w:style w:type="paragraph" w:customStyle="1" w:styleId="Heading713111">
    <w:name w:val="Heading 713111"/>
    <w:link w:val="Heading71311"/>
    <w:qFormat/>
    <w:rPr>
      <w:rFonts w:ascii="Arial" w:hAnsi="Arial"/>
      <w:sz w:val="20"/>
    </w:rPr>
  </w:style>
  <w:style w:type="paragraph" w:customStyle="1" w:styleId="List531">
    <w:name w:val="List 531"/>
    <w:link w:val="List53"/>
    <w:qFormat/>
  </w:style>
  <w:style w:type="paragraph" w:customStyle="1" w:styleId="List4211">
    <w:name w:val="List 4211"/>
    <w:link w:val="List421"/>
    <w:qFormat/>
  </w:style>
  <w:style w:type="paragraph" w:customStyle="1" w:styleId="apple-converted-space111111">
    <w:name w:val="apple-converted-space111111"/>
    <w:link w:val="apple-converted-space11111"/>
    <w:qFormat/>
    <w:pPr>
      <w:spacing w:after="160" w:line="259" w:lineRule="auto"/>
    </w:pPr>
  </w:style>
  <w:style w:type="paragraph" w:customStyle="1" w:styleId="List23111">
    <w:name w:val="List 23111"/>
    <w:link w:val="List2311"/>
    <w:qFormat/>
  </w:style>
  <w:style w:type="paragraph" w:customStyle="1" w:styleId="Textbody11111">
    <w:name w:val="Text body11111"/>
    <w:link w:val="Textbody1111"/>
    <w:qFormat/>
    <w:rPr>
      <w:rFonts w:ascii="Calibri" w:hAnsi="Calibri"/>
    </w:rPr>
  </w:style>
  <w:style w:type="paragraph" w:customStyle="1" w:styleId="Contents72">
    <w:name w:val="Contents 72"/>
    <w:link w:val="Contents7"/>
    <w:qFormat/>
    <w:rPr>
      <w:rFonts w:ascii="XO Thames" w:hAnsi="XO Thames"/>
      <w:sz w:val="28"/>
    </w:rPr>
  </w:style>
  <w:style w:type="paragraph" w:customStyle="1" w:styleId="f111111">
    <w:name w:val="f111111"/>
    <w:link w:val="f11111"/>
    <w:qFormat/>
    <w:pPr>
      <w:spacing w:after="160" w:line="259" w:lineRule="auto"/>
    </w:pPr>
  </w:style>
  <w:style w:type="paragraph" w:customStyle="1" w:styleId="Addressee2">
    <w:name w:val="Addressee2"/>
    <w:link w:val="Addressee"/>
    <w:qFormat/>
    <w:rPr>
      <w:rFonts w:ascii="Arial" w:hAnsi="Arial"/>
    </w:rPr>
  </w:style>
  <w:style w:type="paragraph" w:customStyle="1" w:styleId="List4Cont1111">
    <w:name w:val="List 4 Cont.1111"/>
    <w:link w:val="List4Cont111"/>
    <w:qFormat/>
  </w:style>
  <w:style w:type="paragraph" w:customStyle="1" w:styleId="Footnote111111">
    <w:name w:val="Footnote111111"/>
    <w:basedOn w:val="a"/>
    <w:link w:val="Footnote11111"/>
    <w:qFormat/>
    <w:pPr>
      <w:spacing w:after="200" w:line="276" w:lineRule="auto"/>
      <w:ind w:hanging="283"/>
    </w:pPr>
    <w:rPr>
      <w:rFonts w:ascii="Calibri" w:hAnsi="Calibri"/>
      <w:sz w:val="20"/>
    </w:rPr>
  </w:style>
  <w:style w:type="paragraph" w:styleId="60">
    <w:name w:val="toc 6"/>
    <w:next w:val="a"/>
    <w:uiPriority w:val="39"/>
    <w:rPr>
      <w:rFonts w:ascii="XO Thames" w:hAnsi="XO Thames"/>
      <w:sz w:val="28"/>
    </w:rPr>
  </w:style>
  <w:style w:type="paragraph" w:customStyle="1" w:styleId="MessageHeader111111">
    <w:name w:val="Message Header111111"/>
    <w:basedOn w:val="a"/>
    <w:link w:val="MessageHeader11111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after="60"/>
      <w:ind w:hanging="1134"/>
      <w:jc w:val="both"/>
    </w:pPr>
    <w:rPr>
      <w:rFonts w:ascii="Arial" w:hAnsi="Arial"/>
    </w:rPr>
  </w:style>
  <w:style w:type="paragraph" w:customStyle="1" w:styleId="Contents1211">
    <w:name w:val="Contents 1211"/>
    <w:link w:val="Contents121"/>
    <w:qFormat/>
    <w:rPr>
      <w:rFonts w:ascii="XO Thames" w:hAnsi="XO Thames"/>
      <w:b/>
      <w:sz w:val="28"/>
    </w:rPr>
  </w:style>
  <w:style w:type="paragraph" w:customStyle="1" w:styleId="2-11111111">
    <w:name w:val="содержание2-11111111"/>
    <w:basedOn w:val="a"/>
    <w:link w:val="2-1111111"/>
    <w:qFormat/>
    <w:pPr>
      <w:spacing w:after="60"/>
      <w:jc w:val="both"/>
    </w:pPr>
  </w:style>
  <w:style w:type="paragraph" w:customStyle="1" w:styleId="Title11">
    <w:name w:val="Title11"/>
    <w:link w:val="Title1"/>
    <w:qFormat/>
    <w:rPr>
      <w:rFonts w:ascii="Calibri" w:hAnsi="Calibri"/>
      <w:i/>
    </w:rPr>
  </w:style>
  <w:style w:type="paragraph" w:customStyle="1" w:styleId="WW8Num15z1111111">
    <w:name w:val="WW8Num15z1111111"/>
    <w:link w:val="WW8Num15z111111"/>
    <w:qFormat/>
    <w:rPr>
      <w:rFonts w:ascii="Times New Roman" w:hAnsi="Times New Roman"/>
      <w:sz w:val="20"/>
    </w:rPr>
  </w:style>
  <w:style w:type="paragraph" w:styleId="70">
    <w:name w:val="toc 7"/>
    <w:next w:val="a"/>
    <w:uiPriority w:val="39"/>
    <w:rPr>
      <w:rFonts w:ascii="XO Thames" w:hAnsi="XO Thames"/>
      <w:sz w:val="28"/>
    </w:rPr>
  </w:style>
  <w:style w:type="paragraph" w:customStyle="1" w:styleId="11111111">
    <w:name w:val="заголовок 11111111"/>
    <w:basedOn w:val="a"/>
    <w:next w:val="a"/>
    <w:link w:val="11111110"/>
    <w:qFormat/>
    <w:pPr>
      <w:keepNext/>
      <w:jc w:val="center"/>
    </w:pPr>
  </w:style>
  <w:style w:type="paragraph" w:customStyle="1" w:styleId="WW8Num15z3111111">
    <w:name w:val="WW8Num15z3111111"/>
    <w:link w:val="WW8Num15z311111"/>
    <w:qFormat/>
    <w:rPr>
      <w:rFonts w:ascii="Times New Roman" w:hAnsi="Times New Roman"/>
      <w:sz w:val="20"/>
    </w:rPr>
  </w:style>
  <w:style w:type="paragraph" w:customStyle="1" w:styleId="af0">
    <w:name w:val="Привязка сноски"/>
    <w:link w:val="af"/>
    <w:qFormat/>
    <w:rPr>
      <w:rFonts w:ascii="Times New Roman" w:hAnsi="Times New Roman"/>
      <w:vertAlign w:val="superscript"/>
    </w:rPr>
  </w:style>
  <w:style w:type="paragraph" w:customStyle="1" w:styleId="PageNumber211">
    <w:name w:val="Page Number211"/>
    <w:link w:val="PageNumber21"/>
    <w:qFormat/>
    <w:rPr>
      <w:rFonts w:ascii="Times New Roman" w:hAnsi="Times New Roman"/>
    </w:rPr>
  </w:style>
  <w:style w:type="paragraph" w:customStyle="1" w:styleId="Contents111111">
    <w:name w:val="Contents 111111"/>
    <w:link w:val="Contents11111"/>
    <w:qFormat/>
    <w:rPr>
      <w:rFonts w:ascii="XO Thames" w:hAnsi="XO Thames"/>
      <w:b/>
      <w:sz w:val="28"/>
    </w:rPr>
  </w:style>
  <w:style w:type="paragraph" w:styleId="af9">
    <w:name w:val="Signature"/>
    <w:basedOn w:val="a"/>
    <w:pPr>
      <w:spacing w:after="60"/>
      <w:jc w:val="both"/>
    </w:pPr>
  </w:style>
  <w:style w:type="paragraph" w:customStyle="1" w:styleId="Contents631">
    <w:name w:val="Contents 631"/>
    <w:link w:val="Contents63"/>
    <w:qFormat/>
    <w:rPr>
      <w:rFonts w:ascii="XO Thames" w:hAnsi="XO Thames"/>
      <w:sz w:val="28"/>
    </w:rPr>
  </w:style>
  <w:style w:type="paragraph" w:customStyle="1" w:styleId="WW8Num12z1111111">
    <w:name w:val="WW8Num12z1111111"/>
    <w:link w:val="WW8Num12z111111"/>
    <w:qFormat/>
    <w:rPr>
      <w:rFonts w:ascii="Courier New" w:hAnsi="Courier New"/>
      <w:sz w:val="20"/>
    </w:rPr>
  </w:style>
  <w:style w:type="paragraph" w:customStyle="1" w:styleId="1111114">
    <w:name w:val="Íîðìàëüíûé111111"/>
    <w:link w:val="111112"/>
    <w:qFormat/>
    <w:rPr>
      <w:rFonts w:ascii="Courier" w:hAnsi="Courier"/>
      <w:sz w:val="24"/>
    </w:rPr>
  </w:style>
  <w:style w:type="paragraph" w:customStyle="1" w:styleId="3111">
    <w:name w:val="Содержимое врезки3111"/>
    <w:basedOn w:val="a"/>
    <w:link w:val="311"/>
    <w:qFormat/>
  </w:style>
  <w:style w:type="paragraph" w:customStyle="1" w:styleId="xl81111111">
    <w:name w:val="xl81111111"/>
    <w:basedOn w:val="a"/>
    <w:link w:val="xl8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&quot;Times New Roman&quot;" w:hAnsi="&quot;Times New Roman&quot;"/>
    </w:rPr>
  </w:style>
  <w:style w:type="paragraph" w:customStyle="1" w:styleId="11111112">
    <w:name w:val="Знак концевой сноски1111111"/>
    <w:link w:val="1111115"/>
    <w:qFormat/>
    <w:rPr>
      <w:rFonts w:ascii="Times New Roman" w:hAnsi="Times New Roman"/>
      <w:sz w:val="20"/>
      <w:vertAlign w:val="superscript"/>
    </w:rPr>
  </w:style>
  <w:style w:type="paragraph" w:customStyle="1" w:styleId="Emphasis2">
    <w:name w:val="Emphasis2"/>
    <w:qFormat/>
    <w:rPr>
      <w:i/>
    </w:rPr>
  </w:style>
  <w:style w:type="paragraph" w:customStyle="1" w:styleId="Contents321111">
    <w:name w:val="Contents 321111"/>
    <w:link w:val="Contents32111"/>
    <w:qFormat/>
    <w:rPr>
      <w:rFonts w:ascii="XO Thames" w:hAnsi="XO Thames"/>
      <w:sz w:val="28"/>
    </w:rPr>
  </w:style>
  <w:style w:type="paragraph" w:customStyle="1" w:styleId="1110">
    <w:name w:val="Колонтитулы111"/>
    <w:link w:val="110"/>
    <w:qFormat/>
    <w:rPr>
      <w:rFonts w:ascii="XO Thames" w:hAnsi="XO Thames"/>
      <w:sz w:val="20"/>
    </w:rPr>
  </w:style>
  <w:style w:type="paragraph" w:customStyle="1" w:styleId="24">
    <w:name w:val="Символ концевой сноски2"/>
    <w:link w:val="a7"/>
    <w:qFormat/>
    <w:rPr>
      <w:vertAlign w:val="superscript"/>
    </w:rPr>
  </w:style>
  <w:style w:type="paragraph" w:styleId="afa">
    <w:name w:val="Body Text Indent"/>
    <w:basedOn w:val="af6"/>
    <w:pPr>
      <w:spacing w:line="240" w:lineRule="auto"/>
      <w:ind w:firstLine="210"/>
      <w:jc w:val="both"/>
    </w:pPr>
    <w:rPr>
      <w:rFonts w:asciiTheme="minorHAnsi" w:hAnsiTheme="minorHAnsi"/>
      <w:sz w:val="24"/>
    </w:rPr>
  </w:style>
  <w:style w:type="paragraph" w:customStyle="1" w:styleId="11111113">
    <w:name w:val="Основной текст с отступом Знак1111111"/>
    <w:link w:val="1111116"/>
    <w:qFormat/>
    <w:pPr>
      <w:spacing w:after="160" w:line="259" w:lineRule="auto"/>
    </w:pPr>
    <w:rPr>
      <w:sz w:val="24"/>
    </w:rPr>
  </w:style>
  <w:style w:type="paragraph" w:customStyle="1" w:styleId="Heading511111">
    <w:name w:val="Heading 511111"/>
    <w:link w:val="Heading51111"/>
    <w:qFormat/>
    <w:rPr>
      <w:rFonts w:ascii="XO Thames" w:hAnsi="XO Thames"/>
      <w:b/>
    </w:rPr>
  </w:style>
  <w:style w:type="paragraph" w:customStyle="1" w:styleId="Heading2111111">
    <w:name w:val="Heading 2111111"/>
    <w:link w:val="Heading211111"/>
    <w:qFormat/>
    <w:rPr>
      <w:b/>
      <w:sz w:val="30"/>
    </w:rPr>
  </w:style>
  <w:style w:type="paragraph" w:customStyle="1" w:styleId="11111114">
    <w:name w:val="Указатель1111111"/>
    <w:basedOn w:val="a"/>
    <w:link w:val="1111117"/>
    <w:qFormat/>
    <w:pPr>
      <w:spacing w:after="200" w:line="276" w:lineRule="auto"/>
    </w:pPr>
    <w:rPr>
      <w:rFonts w:ascii="Calibri" w:hAnsi="Calibri"/>
      <w:sz w:val="22"/>
    </w:rPr>
  </w:style>
  <w:style w:type="paragraph" w:customStyle="1" w:styleId="21111">
    <w:name w:val="Содержимое врезки21111"/>
    <w:basedOn w:val="a"/>
    <w:link w:val="2111"/>
    <w:qFormat/>
    <w:pPr>
      <w:spacing w:after="60"/>
      <w:jc w:val="both"/>
    </w:pPr>
  </w:style>
  <w:style w:type="paragraph" w:customStyle="1" w:styleId="Date111111">
    <w:name w:val="Date111111"/>
    <w:basedOn w:val="a"/>
    <w:next w:val="a"/>
    <w:link w:val="Date11111"/>
    <w:qFormat/>
    <w:pPr>
      <w:spacing w:after="60"/>
      <w:jc w:val="both"/>
    </w:pPr>
  </w:style>
  <w:style w:type="paragraph" w:customStyle="1" w:styleId="1111118">
    <w:name w:val="для таблиц из договоров111111"/>
    <w:basedOn w:val="a"/>
    <w:link w:val="111113"/>
    <w:qFormat/>
  </w:style>
  <w:style w:type="paragraph" w:customStyle="1" w:styleId="2110">
    <w:name w:val="Заголовок таблицы211"/>
    <w:basedOn w:val="2114"/>
    <w:link w:val="210"/>
    <w:qFormat/>
    <w:rPr>
      <w:b/>
    </w:rPr>
  </w:style>
  <w:style w:type="paragraph" w:customStyle="1" w:styleId="Heading71211">
    <w:name w:val="Heading 71211"/>
    <w:link w:val="Heading7121"/>
    <w:qFormat/>
    <w:rPr>
      <w:rFonts w:ascii="Arial" w:hAnsi="Arial"/>
      <w:sz w:val="20"/>
    </w:rPr>
  </w:style>
  <w:style w:type="paragraph" w:customStyle="1" w:styleId="List321111">
    <w:name w:val="List 321111"/>
    <w:link w:val="List32111"/>
    <w:qFormat/>
  </w:style>
  <w:style w:type="paragraph" w:customStyle="1" w:styleId="List431">
    <w:name w:val="List 431"/>
    <w:link w:val="List43"/>
    <w:qFormat/>
  </w:style>
  <w:style w:type="paragraph" w:customStyle="1" w:styleId="Textbodyindent1111">
    <w:name w:val="Text body indent1111"/>
    <w:basedOn w:val="Textbody211"/>
    <w:link w:val="Textbodyindent111"/>
    <w:qFormat/>
    <w:rPr>
      <w:rFonts w:asciiTheme="minorHAnsi" w:hAnsiTheme="minorHAnsi"/>
      <w:sz w:val="24"/>
    </w:rPr>
  </w:style>
  <w:style w:type="paragraph" w:customStyle="1" w:styleId="12">
    <w:name w:val="Маркеры1"/>
    <w:link w:val="a8"/>
    <w:qFormat/>
    <w:rPr>
      <w:rFonts w:ascii="OpenSymbol" w:hAnsi="OpenSymbol"/>
    </w:rPr>
  </w:style>
  <w:style w:type="paragraph" w:customStyle="1" w:styleId="211110">
    <w:name w:val="Содержимое таблицы21111"/>
    <w:basedOn w:val="a"/>
    <w:link w:val="21110"/>
    <w:qFormat/>
    <w:pPr>
      <w:spacing w:after="200" w:line="276" w:lineRule="auto"/>
    </w:pPr>
    <w:rPr>
      <w:rFonts w:ascii="Calibri" w:hAnsi="Calibri"/>
      <w:sz w:val="22"/>
    </w:rPr>
  </w:style>
  <w:style w:type="paragraph" w:customStyle="1" w:styleId="1111119">
    <w:name w:val="Таблица заголовок111111"/>
    <w:basedOn w:val="a"/>
    <w:link w:val="111114"/>
    <w:qFormat/>
    <w:pPr>
      <w:spacing w:before="120" w:after="120" w:line="360" w:lineRule="auto"/>
    </w:pPr>
    <w:rPr>
      <w:b/>
      <w:sz w:val="28"/>
    </w:rPr>
  </w:style>
  <w:style w:type="paragraph" w:customStyle="1" w:styleId="List2Cont31">
    <w:name w:val="List 2 Cont.31"/>
    <w:link w:val="List2Cont3"/>
    <w:qFormat/>
  </w:style>
  <w:style w:type="paragraph" w:customStyle="1" w:styleId="Marginalia2">
    <w:name w:val="Marginalia2"/>
    <w:link w:val="Marginalia"/>
    <w:qFormat/>
    <w:rPr>
      <w:sz w:val="20"/>
    </w:rPr>
  </w:style>
  <w:style w:type="paragraph" w:customStyle="1" w:styleId="11111115">
    <w:name w:val="Стиль1 Знак111111"/>
    <w:link w:val="111111a"/>
    <w:qFormat/>
    <w:pPr>
      <w:spacing w:after="160" w:line="259" w:lineRule="auto"/>
    </w:pPr>
    <w:rPr>
      <w:b/>
      <w:sz w:val="28"/>
    </w:rPr>
  </w:style>
  <w:style w:type="paragraph" w:customStyle="1" w:styleId="PlainText111111">
    <w:name w:val="Plain Text111111"/>
    <w:basedOn w:val="a"/>
    <w:link w:val="PlainText11111"/>
    <w:qFormat/>
    <w:rPr>
      <w:rFonts w:ascii="Courier New" w:hAnsi="Courier New"/>
      <w:sz w:val="22"/>
    </w:rPr>
  </w:style>
  <w:style w:type="paragraph" w:customStyle="1" w:styleId="Endnote2">
    <w:name w:val="Endnote2"/>
    <w:link w:val="Endnote"/>
    <w:qFormat/>
    <w:pPr>
      <w:ind w:firstLine="851"/>
      <w:jc w:val="both"/>
    </w:pPr>
    <w:rPr>
      <w:rFonts w:ascii="XO Thames" w:hAnsi="XO Thames"/>
    </w:rPr>
  </w:style>
  <w:style w:type="paragraph" w:customStyle="1" w:styleId="Contents33111">
    <w:name w:val="Contents 33111"/>
    <w:link w:val="Contents3311"/>
    <w:qFormat/>
    <w:rPr>
      <w:rFonts w:ascii="XO Thames" w:hAnsi="XO Thames"/>
      <w:sz w:val="28"/>
    </w:rPr>
  </w:style>
  <w:style w:type="paragraph" w:customStyle="1" w:styleId="-11111111">
    <w:name w:val="Цветная заливка - Акцент 11111111"/>
    <w:link w:val="-1111111"/>
    <w:qFormat/>
    <w:rPr>
      <w:rFonts w:ascii="Times New Roman CYR" w:hAnsi="Times New Roman CYR"/>
      <w:sz w:val="24"/>
    </w:rPr>
  </w:style>
  <w:style w:type="paragraph" w:customStyle="1" w:styleId="Heading4111111">
    <w:name w:val="Heading 4111111"/>
    <w:link w:val="Heading411111"/>
    <w:qFormat/>
    <w:rPr>
      <w:rFonts w:ascii="Arial" w:hAnsi="Arial"/>
    </w:rPr>
  </w:style>
  <w:style w:type="paragraph" w:customStyle="1" w:styleId="List11111">
    <w:name w:val="List 11111"/>
    <w:link w:val="List1111"/>
    <w:qFormat/>
  </w:style>
  <w:style w:type="paragraph" w:customStyle="1" w:styleId="2112">
    <w:name w:val="Символ концевой сноски211"/>
    <w:link w:val="212"/>
    <w:qFormat/>
  </w:style>
  <w:style w:type="paragraph" w:customStyle="1" w:styleId="Signature111111">
    <w:name w:val="Signature111111"/>
    <w:link w:val="Signature11111"/>
    <w:qFormat/>
  </w:style>
  <w:style w:type="paragraph" w:customStyle="1" w:styleId="21111110">
    <w:name w:val="Абзац списка2111111"/>
    <w:basedOn w:val="a"/>
    <w:link w:val="211111"/>
    <w:qFormat/>
    <w:pPr>
      <w:spacing w:after="200" w:line="276" w:lineRule="auto"/>
      <w:contextualSpacing/>
    </w:pPr>
    <w:rPr>
      <w:rFonts w:ascii="Calibri" w:hAnsi="Calibri"/>
      <w:sz w:val="22"/>
    </w:rPr>
  </w:style>
  <w:style w:type="paragraph" w:customStyle="1" w:styleId="Contents231">
    <w:name w:val="Contents 231"/>
    <w:link w:val="Contents23"/>
    <w:qFormat/>
    <w:rPr>
      <w:rFonts w:ascii="XO Thames" w:hAnsi="XO Thames"/>
      <w:sz w:val="28"/>
    </w:rPr>
  </w:style>
  <w:style w:type="paragraph" w:customStyle="1" w:styleId="Numbering1211">
    <w:name w:val="Numbering 1211"/>
    <w:link w:val="Numbering121"/>
    <w:qFormat/>
  </w:style>
  <w:style w:type="paragraph" w:customStyle="1" w:styleId="List11">
    <w:name w:val="List11"/>
    <w:basedOn w:val="Textbody2"/>
    <w:link w:val="List1"/>
    <w:qFormat/>
    <w:rPr>
      <w:sz w:val="24"/>
    </w:rPr>
  </w:style>
  <w:style w:type="paragraph" w:customStyle="1" w:styleId="Textbody211">
    <w:name w:val="Text body211"/>
    <w:link w:val="Textbody21"/>
    <w:qFormat/>
    <w:rPr>
      <w:rFonts w:ascii="Calibri" w:hAnsi="Calibri"/>
    </w:rPr>
  </w:style>
  <w:style w:type="paragraph" w:customStyle="1" w:styleId="Header2111">
    <w:name w:val="Header2111"/>
    <w:link w:val="Header211"/>
    <w:qFormat/>
    <w:rPr>
      <w:rFonts w:ascii="Calibri" w:hAnsi="Calibri"/>
    </w:rPr>
  </w:style>
  <w:style w:type="paragraph" w:customStyle="1" w:styleId="111111b">
    <w:name w:val="Таблица текст111111"/>
    <w:basedOn w:val="a"/>
    <w:link w:val="111115"/>
    <w:qFormat/>
    <w:pPr>
      <w:spacing w:before="40" w:after="40"/>
    </w:pPr>
    <w:rPr>
      <w:sz w:val="22"/>
    </w:rPr>
  </w:style>
  <w:style w:type="paragraph" w:customStyle="1" w:styleId="List5Cont31">
    <w:name w:val="List 5 Cont.31"/>
    <w:link w:val="List5Cont3"/>
    <w:qFormat/>
  </w:style>
  <w:style w:type="paragraph" w:customStyle="1" w:styleId="Numbering12">
    <w:name w:val="Numbering 12"/>
    <w:link w:val="Numbering1"/>
    <w:qFormat/>
  </w:style>
  <w:style w:type="paragraph" w:customStyle="1" w:styleId="31111112">
    <w:name w:val="Абзац списка3111111"/>
    <w:basedOn w:val="a"/>
    <w:link w:val="3111110"/>
    <w:qFormat/>
    <w:pPr>
      <w:contextualSpacing/>
    </w:pPr>
    <w:rPr>
      <w:rFonts w:ascii="Times New Roman CYR" w:hAnsi="Times New Roman CYR"/>
    </w:rPr>
  </w:style>
  <w:style w:type="paragraph" w:customStyle="1" w:styleId="Contents1111">
    <w:name w:val="Contents 1111"/>
    <w:link w:val="Contents111"/>
    <w:qFormat/>
    <w:rPr>
      <w:rFonts w:ascii="XO Thames" w:hAnsi="XO Thames"/>
      <w:b/>
      <w:sz w:val="28"/>
    </w:rPr>
  </w:style>
  <w:style w:type="paragraph" w:customStyle="1" w:styleId="ConsPlusNonformat111111">
    <w:name w:val="ConsPlusNonformat111111"/>
    <w:link w:val="ConsPlusNonformat11111"/>
    <w:qFormat/>
    <w:rPr>
      <w:rFonts w:ascii="Courier New" w:hAnsi="Courier New"/>
      <w:sz w:val="20"/>
    </w:rPr>
  </w:style>
  <w:style w:type="paragraph" w:customStyle="1" w:styleId="Numbering42">
    <w:name w:val="Numbering 42"/>
    <w:link w:val="Numbering4"/>
    <w:qFormat/>
  </w:style>
  <w:style w:type="paragraph" w:customStyle="1" w:styleId="xl75111111">
    <w:name w:val="xl75111111"/>
    <w:basedOn w:val="a"/>
    <w:link w:val="xl75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Signature1111">
    <w:name w:val="Signature1111"/>
    <w:link w:val="Signature111"/>
    <w:qFormat/>
  </w:style>
  <w:style w:type="paragraph" w:customStyle="1" w:styleId="Textbody31111">
    <w:name w:val="Text body31111"/>
    <w:link w:val="Textbody3111"/>
    <w:qFormat/>
    <w:rPr>
      <w:rFonts w:ascii="Calibri" w:hAnsi="Calibri"/>
    </w:rPr>
  </w:style>
  <w:style w:type="paragraph" w:customStyle="1" w:styleId="Numbering221111">
    <w:name w:val="Numbering 221111"/>
    <w:link w:val="Numbering22111"/>
    <w:qFormat/>
  </w:style>
  <w:style w:type="paragraph" w:customStyle="1" w:styleId="Marginalia11111">
    <w:name w:val="Marginalia11111"/>
    <w:link w:val="Marginalia1111"/>
    <w:qFormat/>
    <w:rPr>
      <w:sz w:val="20"/>
    </w:rPr>
  </w:style>
  <w:style w:type="paragraph" w:customStyle="1" w:styleId="List5Cont3111">
    <w:name w:val="List 5 Cont.3111"/>
    <w:link w:val="List5Cont311"/>
    <w:qFormat/>
  </w:style>
  <w:style w:type="paragraph" w:customStyle="1" w:styleId="Internetlink111">
    <w:name w:val="Internet link111"/>
    <w:link w:val="Internetlink11"/>
    <w:qFormat/>
    <w:rPr>
      <w:rFonts w:ascii="Calibri" w:hAnsi="Calibri"/>
      <w:color w:val="0000FF"/>
      <w:u w:val="single"/>
    </w:rPr>
  </w:style>
  <w:style w:type="paragraph" w:customStyle="1" w:styleId="111111110">
    <w:name w:val="Заголовок 11111111"/>
    <w:basedOn w:val="a"/>
    <w:link w:val="11111116"/>
    <w:qFormat/>
    <w:pPr>
      <w:widowControl w:val="0"/>
      <w:ind w:hanging="853"/>
      <w:outlineLvl w:val="1"/>
    </w:pPr>
    <w:rPr>
      <w:b/>
      <w:sz w:val="28"/>
    </w:rPr>
  </w:style>
  <w:style w:type="paragraph" w:customStyle="1" w:styleId="211112">
    <w:name w:val="Указатель21111"/>
    <w:basedOn w:val="a"/>
    <w:link w:val="21112"/>
    <w:qFormat/>
  </w:style>
  <w:style w:type="paragraph" w:customStyle="1" w:styleId="Contents42">
    <w:name w:val="Contents 42"/>
    <w:link w:val="Contents41"/>
    <w:qFormat/>
    <w:rPr>
      <w:rFonts w:ascii="XO Thames" w:hAnsi="XO Thames"/>
      <w:sz w:val="28"/>
    </w:rPr>
  </w:style>
  <w:style w:type="paragraph" w:customStyle="1" w:styleId="WW8Num3z0111111">
    <w:name w:val="WW8Num3z0111111"/>
    <w:link w:val="WW8Num3z011111"/>
    <w:qFormat/>
    <w:rPr>
      <w:rFonts w:ascii="Symbol" w:hAnsi="Symbol"/>
      <w:sz w:val="24"/>
      <w:highlight w:val="yellow"/>
    </w:rPr>
  </w:style>
  <w:style w:type="paragraph" w:customStyle="1" w:styleId="111111c">
    <w:name w:val="Гипертекстовая ссылка111111"/>
    <w:basedOn w:val="DefaultParagraphFont211111"/>
    <w:link w:val="111116"/>
    <w:qFormat/>
    <w:rPr>
      <w:color w:val="106BBE"/>
    </w:rPr>
  </w:style>
  <w:style w:type="paragraph" w:customStyle="1" w:styleId="111111d">
    <w:name w:val="Заголовок таблицы111111"/>
    <w:basedOn w:val="111111ffe"/>
    <w:link w:val="111117"/>
    <w:qFormat/>
  </w:style>
  <w:style w:type="paragraph" w:customStyle="1" w:styleId="xl69111111">
    <w:name w:val="xl69111111"/>
    <w:basedOn w:val="a"/>
    <w:link w:val="xl69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BodyTextIndent3111111">
    <w:name w:val="Body Text Indent 3111111"/>
    <w:basedOn w:val="a"/>
    <w:link w:val="BodyTextIndent311111"/>
    <w:qFormat/>
    <w:pPr>
      <w:spacing w:after="120"/>
      <w:jc w:val="both"/>
    </w:pPr>
    <w:rPr>
      <w:sz w:val="16"/>
    </w:rPr>
  </w:style>
  <w:style w:type="paragraph" w:customStyle="1" w:styleId="Heading61111">
    <w:name w:val="Heading 61111"/>
    <w:link w:val="Heading6111"/>
    <w:qFormat/>
    <w:rPr>
      <w:i/>
    </w:rPr>
  </w:style>
  <w:style w:type="paragraph" w:customStyle="1" w:styleId="Endnote21111">
    <w:name w:val="Endnote21111"/>
    <w:link w:val="Endnote2111"/>
    <w:qFormat/>
    <w:pPr>
      <w:ind w:firstLine="851"/>
      <w:jc w:val="both"/>
    </w:pPr>
    <w:rPr>
      <w:rFonts w:ascii="XO Thames" w:hAnsi="XO Thames"/>
    </w:rPr>
  </w:style>
  <w:style w:type="paragraph" w:styleId="3">
    <w:name w:val="List Number 3"/>
    <w:basedOn w:val="a"/>
    <w:pPr>
      <w:numPr>
        <w:numId w:val="3"/>
      </w:numPr>
      <w:spacing w:after="60"/>
      <w:jc w:val="both"/>
    </w:pPr>
  </w:style>
  <w:style w:type="paragraph" w:customStyle="1" w:styleId="normaltextrun111111">
    <w:name w:val="normaltextrun111111"/>
    <w:link w:val="normaltextrun11111"/>
    <w:qFormat/>
    <w:pPr>
      <w:spacing w:after="160" w:line="259" w:lineRule="auto"/>
    </w:pPr>
  </w:style>
  <w:style w:type="paragraph" w:customStyle="1" w:styleId="Caption111111">
    <w:name w:val="Caption111111"/>
    <w:link w:val="Caption11111"/>
    <w:qFormat/>
    <w:rPr>
      <w:rFonts w:ascii="Calibri" w:hAnsi="Calibri"/>
      <w:b/>
      <w:sz w:val="20"/>
    </w:rPr>
  </w:style>
  <w:style w:type="paragraph" w:customStyle="1" w:styleId="Heading91111">
    <w:name w:val="Heading 91111"/>
    <w:link w:val="Heading9111"/>
    <w:qFormat/>
    <w:rPr>
      <w:rFonts w:ascii="Arial" w:hAnsi="Arial"/>
      <w:b/>
      <w:i/>
      <w:sz w:val="18"/>
    </w:rPr>
  </w:style>
  <w:style w:type="paragraph" w:customStyle="1" w:styleId="Caption11">
    <w:name w:val="Caption11"/>
    <w:link w:val="Caption1"/>
    <w:qFormat/>
    <w:rPr>
      <w:rFonts w:ascii="Calibri" w:hAnsi="Calibri"/>
      <w:b/>
      <w:sz w:val="20"/>
    </w:rPr>
  </w:style>
  <w:style w:type="paragraph" w:customStyle="1" w:styleId="Numbering5211">
    <w:name w:val="Numbering 5211"/>
    <w:link w:val="Numbering521"/>
    <w:qFormat/>
  </w:style>
  <w:style w:type="paragraph" w:customStyle="1" w:styleId="Contents921111">
    <w:name w:val="Contents 921111"/>
    <w:link w:val="Contents92111"/>
    <w:qFormat/>
    <w:rPr>
      <w:rFonts w:ascii="XO Thames" w:hAnsi="XO Thames"/>
      <w:sz w:val="28"/>
    </w:rPr>
  </w:style>
  <w:style w:type="paragraph" w:customStyle="1" w:styleId="annotationsubject111111">
    <w:name w:val="annotation subject111111"/>
    <w:basedOn w:val="afb"/>
    <w:next w:val="afb"/>
    <w:link w:val="annotationsubject11111"/>
    <w:qFormat/>
    <w:pPr>
      <w:spacing w:after="200" w:line="276" w:lineRule="auto"/>
    </w:pPr>
    <w:rPr>
      <w:rFonts w:ascii="Calibri" w:hAnsi="Calibri"/>
      <w:b/>
    </w:rPr>
  </w:style>
  <w:style w:type="paragraph" w:styleId="afb">
    <w:name w:val="annotation text"/>
    <w:basedOn w:val="a"/>
    <w:rPr>
      <w:sz w:val="20"/>
    </w:rPr>
  </w:style>
  <w:style w:type="paragraph" w:customStyle="1" w:styleId="FootnoteTextChar111111">
    <w:name w:val="Footnote Text Char111111"/>
    <w:link w:val="FootnoteTextChar11111"/>
    <w:qFormat/>
    <w:pPr>
      <w:spacing w:after="160" w:line="259" w:lineRule="auto"/>
    </w:pPr>
  </w:style>
  <w:style w:type="paragraph" w:customStyle="1" w:styleId="WW8Num15z5111111">
    <w:name w:val="WW8Num15z5111111"/>
    <w:link w:val="WW8Num15z511111"/>
    <w:qFormat/>
    <w:rPr>
      <w:rFonts w:ascii="Times New Roman" w:hAnsi="Times New Roman"/>
      <w:sz w:val="20"/>
    </w:rPr>
  </w:style>
  <w:style w:type="paragraph" w:customStyle="1" w:styleId="List521111">
    <w:name w:val="List 521111"/>
    <w:link w:val="List52111"/>
    <w:qFormat/>
  </w:style>
  <w:style w:type="paragraph" w:customStyle="1" w:styleId="FootnoteReference2111111">
    <w:name w:val="Footnote Reference2111111"/>
    <w:link w:val="FootnoteReference211111"/>
    <w:qFormat/>
    <w:rPr>
      <w:rFonts w:ascii="Times New Roman" w:hAnsi="Times New Roman"/>
      <w:sz w:val="20"/>
      <w:vertAlign w:val="superscript"/>
    </w:rPr>
  </w:style>
  <w:style w:type="paragraph" w:customStyle="1" w:styleId="FootnoteSymbol21">
    <w:name w:val="Footnote Symbol21"/>
    <w:link w:val="FootnoteSymbol2"/>
    <w:qFormat/>
    <w:rPr>
      <w:rFonts w:ascii="Times New Roman" w:hAnsi="Times New Roman"/>
      <w:vertAlign w:val="superscript"/>
    </w:rPr>
  </w:style>
  <w:style w:type="paragraph" w:customStyle="1" w:styleId="List11110">
    <w:name w:val="List1111"/>
    <w:basedOn w:val="Textbody211"/>
    <w:link w:val="List111"/>
    <w:qFormat/>
    <w:rPr>
      <w:sz w:val="24"/>
    </w:rPr>
  </w:style>
  <w:style w:type="paragraph" w:customStyle="1" w:styleId="Linenumbering11">
    <w:name w:val="Line numbering11"/>
    <w:link w:val="Linenumbering1"/>
    <w:qFormat/>
  </w:style>
  <w:style w:type="paragraph" w:customStyle="1" w:styleId="xl77111111">
    <w:name w:val="xl77111111"/>
    <w:basedOn w:val="a"/>
    <w:link w:val="xl77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styleId="4">
    <w:name w:val="List Number 4"/>
    <w:basedOn w:val="a"/>
    <w:pPr>
      <w:numPr>
        <w:numId w:val="4"/>
      </w:numPr>
      <w:spacing w:after="60"/>
      <w:jc w:val="both"/>
    </w:pPr>
  </w:style>
  <w:style w:type="paragraph" w:customStyle="1" w:styleId="25">
    <w:name w:val="Символ сноски2"/>
    <w:link w:val="a9"/>
    <w:qFormat/>
    <w:rPr>
      <w:rFonts w:ascii="Times New Roman" w:hAnsi="Times New Roman"/>
      <w:vertAlign w:val="superscript"/>
    </w:rPr>
  </w:style>
  <w:style w:type="paragraph" w:customStyle="1" w:styleId="WW8Num3z1111111">
    <w:name w:val="WW8Num3z1111111"/>
    <w:link w:val="WW8Num3z111111"/>
    <w:qFormat/>
    <w:rPr>
      <w:rFonts w:ascii="Courier New" w:hAnsi="Courier New"/>
      <w:sz w:val="20"/>
    </w:rPr>
  </w:style>
  <w:style w:type="paragraph" w:customStyle="1" w:styleId="81111111">
    <w:name w:val="Знак Знак81111111"/>
    <w:link w:val="8111111"/>
    <w:qFormat/>
    <w:pPr>
      <w:spacing w:after="160" w:line="259" w:lineRule="auto"/>
    </w:pPr>
    <w:rPr>
      <w:rFonts w:ascii="Times New Roman CYR" w:hAnsi="Times New Roman CYR"/>
      <w:sz w:val="24"/>
    </w:rPr>
  </w:style>
  <w:style w:type="paragraph" w:customStyle="1" w:styleId="111111e">
    <w:name w:val="Подраздел111111"/>
    <w:basedOn w:val="a"/>
    <w:link w:val="111119"/>
    <w:qFormat/>
    <w:pPr>
      <w:spacing w:before="240" w:after="120"/>
      <w:jc w:val="center"/>
    </w:pPr>
    <w:rPr>
      <w:rFonts w:ascii="TimesDL" w:hAnsi="TimesDL"/>
      <w:b/>
      <w:smallCaps/>
      <w:spacing w:val="-2"/>
    </w:rPr>
  </w:style>
  <w:style w:type="paragraph" w:customStyle="1" w:styleId="Sender21111">
    <w:name w:val="Sender21111"/>
    <w:link w:val="Sender2111"/>
    <w:qFormat/>
    <w:rPr>
      <w:rFonts w:ascii="Arial" w:hAnsi="Arial"/>
      <w:sz w:val="20"/>
    </w:rPr>
  </w:style>
  <w:style w:type="paragraph" w:customStyle="1" w:styleId="213">
    <w:name w:val="Колонтитулы21"/>
    <w:link w:val="26"/>
    <w:qFormat/>
    <w:rPr>
      <w:rFonts w:ascii="XO Thames" w:hAnsi="XO Thames"/>
      <w:sz w:val="20"/>
    </w:rPr>
  </w:style>
  <w:style w:type="paragraph" w:customStyle="1" w:styleId="Endnote1111">
    <w:name w:val="Endnote1111"/>
    <w:link w:val="Endnote111"/>
    <w:qFormat/>
    <w:pPr>
      <w:ind w:firstLine="851"/>
      <w:jc w:val="both"/>
    </w:pPr>
    <w:rPr>
      <w:rFonts w:ascii="XO Thames" w:hAnsi="XO Thames"/>
    </w:rPr>
  </w:style>
  <w:style w:type="paragraph" w:customStyle="1" w:styleId="111111f">
    <w:name w:val="Символы концевой сноски111111"/>
    <w:link w:val="11111a"/>
    <w:qFormat/>
    <w:rPr>
      <w:rFonts w:ascii="Times New Roman" w:hAnsi="Times New Roman"/>
      <w:sz w:val="20"/>
      <w:vertAlign w:val="superscript"/>
    </w:rPr>
  </w:style>
  <w:style w:type="paragraph" w:customStyle="1" w:styleId="111111f0">
    <w:name w:val="Основной текст Знак111111"/>
    <w:link w:val="11111b"/>
    <w:qFormat/>
    <w:rPr>
      <w:rFonts w:ascii="Calibri" w:hAnsi="Calibri"/>
      <w:sz w:val="20"/>
    </w:rPr>
  </w:style>
  <w:style w:type="paragraph" w:customStyle="1" w:styleId="21113">
    <w:name w:val="Колонтитулы2111"/>
    <w:link w:val="2113"/>
    <w:qFormat/>
    <w:pPr>
      <w:jc w:val="both"/>
    </w:pPr>
    <w:rPr>
      <w:rFonts w:ascii="XO Thames" w:hAnsi="XO Thames"/>
      <w:sz w:val="20"/>
    </w:rPr>
  </w:style>
  <w:style w:type="paragraph" w:customStyle="1" w:styleId="Salutation211">
    <w:name w:val="Salutation211"/>
    <w:link w:val="Salutation21"/>
    <w:qFormat/>
  </w:style>
  <w:style w:type="paragraph" w:customStyle="1" w:styleId="11111117">
    <w:name w:val="Знак сноски1111111"/>
    <w:link w:val="111111f1"/>
    <w:qFormat/>
    <w:pPr>
      <w:spacing w:after="160" w:line="264" w:lineRule="auto"/>
    </w:pPr>
    <w:rPr>
      <w:rFonts w:ascii="Times New Roman" w:hAnsi="Times New Roman"/>
      <w:vertAlign w:val="superscript"/>
    </w:rPr>
  </w:style>
  <w:style w:type="paragraph" w:customStyle="1" w:styleId="Heading421111">
    <w:name w:val="Heading 421111"/>
    <w:link w:val="Heading42111"/>
    <w:qFormat/>
    <w:rPr>
      <w:rFonts w:ascii="Arial" w:hAnsi="Arial"/>
    </w:rPr>
  </w:style>
  <w:style w:type="paragraph" w:customStyle="1" w:styleId="WW8Num1z7111111">
    <w:name w:val="WW8Num1z7111111"/>
    <w:link w:val="WW8Num1z711111"/>
    <w:qFormat/>
    <w:rPr>
      <w:rFonts w:ascii="Times New Roman" w:hAnsi="Times New Roman"/>
      <w:sz w:val="20"/>
    </w:rPr>
  </w:style>
  <w:style w:type="paragraph" w:customStyle="1" w:styleId="List4Cont3111">
    <w:name w:val="List 4 Cont.3111"/>
    <w:link w:val="List4Cont311"/>
    <w:qFormat/>
  </w:style>
  <w:style w:type="paragraph" w:customStyle="1" w:styleId="NormalIndent111111">
    <w:name w:val="Normal Indent111111"/>
    <w:basedOn w:val="a"/>
    <w:link w:val="NormalIndent11111"/>
    <w:qFormat/>
    <w:pPr>
      <w:spacing w:after="60"/>
      <w:jc w:val="both"/>
    </w:pPr>
  </w:style>
  <w:style w:type="paragraph" w:customStyle="1" w:styleId="Heading313">
    <w:name w:val="Heading 313"/>
    <w:link w:val="Heading311"/>
    <w:qFormat/>
    <w:rPr>
      <w:rFonts w:ascii="XO Thames" w:hAnsi="XO Thames"/>
      <w:b/>
      <w:sz w:val="26"/>
    </w:rPr>
  </w:style>
  <w:style w:type="paragraph" w:customStyle="1" w:styleId="WW8Num8z2111111">
    <w:name w:val="WW8Num8z2111111"/>
    <w:link w:val="WW8Num8z211111"/>
    <w:qFormat/>
    <w:rPr>
      <w:rFonts w:ascii="Wingdings" w:hAnsi="Wingdings"/>
      <w:sz w:val="20"/>
    </w:rPr>
  </w:style>
  <w:style w:type="paragraph" w:styleId="afc">
    <w:name w:val="List Continue"/>
    <w:basedOn w:val="a"/>
    <w:pPr>
      <w:spacing w:after="120"/>
      <w:jc w:val="both"/>
    </w:pPr>
  </w:style>
  <w:style w:type="paragraph" w:customStyle="1" w:styleId="WW8Num1z2111111">
    <w:name w:val="WW8Num1z2111111"/>
    <w:link w:val="WW8Num1z211111"/>
    <w:qFormat/>
    <w:rPr>
      <w:rFonts w:ascii="Times New Roman" w:hAnsi="Times New Roman"/>
      <w:sz w:val="20"/>
    </w:rPr>
  </w:style>
  <w:style w:type="paragraph" w:customStyle="1" w:styleId="WW8Num4z1111111">
    <w:name w:val="WW8Num4z1111111"/>
    <w:link w:val="WW8Num4z111111"/>
    <w:qFormat/>
    <w:rPr>
      <w:rFonts w:ascii="Courier New" w:hAnsi="Courier New"/>
      <w:sz w:val="20"/>
    </w:rPr>
  </w:style>
  <w:style w:type="paragraph" w:customStyle="1" w:styleId="u111111">
    <w:name w:val="u111111"/>
    <w:link w:val="u11111"/>
    <w:qFormat/>
    <w:pPr>
      <w:spacing w:after="160" w:line="259" w:lineRule="auto"/>
    </w:pPr>
  </w:style>
  <w:style w:type="paragraph" w:customStyle="1" w:styleId="21111111">
    <w:name w:val="Рецензия2111111"/>
    <w:link w:val="2111110"/>
    <w:qFormat/>
    <w:rPr>
      <w:rFonts w:ascii="Times New Roman CYR" w:hAnsi="Times New Roman CYR"/>
      <w:sz w:val="24"/>
    </w:rPr>
  </w:style>
  <w:style w:type="paragraph" w:customStyle="1" w:styleId="Numbering211">
    <w:name w:val="Numbering 211"/>
    <w:link w:val="Numbering21"/>
    <w:qFormat/>
  </w:style>
  <w:style w:type="paragraph" w:customStyle="1" w:styleId="HTMLPreformatted111111">
    <w:name w:val="HTML Preformatted111111"/>
    <w:basedOn w:val="a"/>
    <w:link w:val="HTMLPreformatted11111"/>
    <w:qFormat/>
    <w:pPr>
      <w:spacing w:after="60"/>
      <w:jc w:val="both"/>
    </w:pPr>
    <w:rPr>
      <w:rFonts w:ascii="Courier New" w:hAnsi="Courier New"/>
      <w:sz w:val="20"/>
    </w:rPr>
  </w:style>
  <w:style w:type="paragraph" w:customStyle="1" w:styleId="Heading81111">
    <w:name w:val="Heading 81111"/>
    <w:link w:val="Heading8111"/>
    <w:qFormat/>
    <w:rPr>
      <w:rFonts w:ascii="Arial" w:hAnsi="Arial"/>
      <w:i/>
      <w:sz w:val="20"/>
    </w:rPr>
  </w:style>
  <w:style w:type="paragraph" w:customStyle="1" w:styleId="Appendix21111">
    <w:name w:val="Appendix21111"/>
    <w:link w:val="Appendix2111"/>
    <w:qFormat/>
  </w:style>
  <w:style w:type="paragraph" w:customStyle="1" w:styleId="Subtitle211">
    <w:name w:val="Subtitle211"/>
    <w:link w:val="Subtitle21"/>
    <w:qFormat/>
    <w:rPr>
      <w:rFonts w:ascii="XO Thames" w:hAnsi="XO Thames"/>
      <w:i/>
      <w:sz w:val="24"/>
    </w:rPr>
  </w:style>
  <w:style w:type="paragraph" w:customStyle="1" w:styleId="3111111">
    <w:name w:val="Стиль3 Знак Знак111111"/>
    <w:basedOn w:val="BodyTextIndent2111111"/>
    <w:link w:val="3111112"/>
    <w:qFormat/>
    <w:pPr>
      <w:widowControl w:val="0"/>
      <w:numPr>
        <w:ilvl w:val="2"/>
        <w:numId w:val="5"/>
      </w:numPr>
      <w:tabs>
        <w:tab w:val="left" w:pos="360"/>
      </w:tabs>
      <w:spacing w:after="0" w:line="240" w:lineRule="auto"/>
    </w:pPr>
  </w:style>
  <w:style w:type="paragraph" w:customStyle="1" w:styleId="Contents23111">
    <w:name w:val="Contents 23111"/>
    <w:link w:val="Contents2311"/>
    <w:qFormat/>
    <w:rPr>
      <w:rFonts w:ascii="XO Thames" w:hAnsi="XO Thames"/>
      <w:sz w:val="28"/>
    </w:rPr>
  </w:style>
  <w:style w:type="paragraph" w:customStyle="1" w:styleId="List2211">
    <w:name w:val="List 2211"/>
    <w:link w:val="List221"/>
    <w:qFormat/>
  </w:style>
  <w:style w:type="paragraph" w:customStyle="1" w:styleId="ListParagraph3111111112">
    <w:name w:val="List Paragraph3111111112"/>
    <w:basedOn w:val="a"/>
    <w:link w:val="ListParagraph311111111"/>
    <w:qFormat/>
    <w:pPr>
      <w:contextualSpacing/>
    </w:pPr>
  </w:style>
  <w:style w:type="paragraph" w:customStyle="1" w:styleId="111111f2">
    <w:name w:val="Готовый111111"/>
    <w:basedOn w:val="a"/>
    <w:link w:val="11111c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</w:rPr>
  </w:style>
  <w:style w:type="paragraph" w:customStyle="1" w:styleId="Contents721111">
    <w:name w:val="Contents 721111"/>
    <w:link w:val="Contents72111"/>
    <w:qFormat/>
    <w:rPr>
      <w:rFonts w:ascii="XO Thames" w:hAnsi="XO Thames"/>
      <w:sz w:val="28"/>
    </w:rPr>
  </w:style>
  <w:style w:type="paragraph" w:customStyle="1" w:styleId="BodyText21111111">
    <w:name w:val="Body Text 21111111"/>
    <w:link w:val="BodyText2111111"/>
    <w:qFormat/>
    <w:pPr>
      <w:widowControl w:val="0"/>
      <w:spacing w:before="120" w:line="100" w:lineRule="atLeast"/>
      <w:jc w:val="both"/>
    </w:pPr>
    <w:rPr>
      <w:rFonts w:ascii="Times New Roman" w:hAnsi="Times New Roman"/>
      <w:sz w:val="24"/>
    </w:rPr>
  </w:style>
  <w:style w:type="paragraph" w:customStyle="1" w:styleId="111111f3">
    <w:name w:val="текст таблицы111111"/>
    <w:basedOn w:val="a"/>
    <w:link w:val="11111d"/>
    <w:qFormat/>
    <w:pPr>
      <w:spacing w:before="120"/>
    </w:pPr>
  </w:style>
  <w:style w:type="paragraph" w:customStyle="1" w:styleId="Contents221111">
    <w:name w:val="Contents 221111"/>
    <w:link w:val="Contents22111"/>
    <w:qFormat/>
    <w:rPr>
      <w:rFonts w:ascii="XO Thames" w:hAnsi="XO Thames"/>
      <w:sz w:val="28"/>
    </w:rPr>
  </w:style>
  <w:style w:type="paragraph" w:customStyle="1" w:styleId="Numbering52">
    <w:name w:val="Numbering 52"/>
    <w:link w:val="Numbering5"/>
    <w:qFormat/>
  </w:style>
  <w:style w:type="paragraph" w:customStyle="1" w:styleId="Appendix11">
    <w:name w:val="Appendix11"/>
    <w:link w:val="Appendix1"/>
    <w:qFormat/>
  </w:style>
  <w:style w:type="paragraph" w:customStyle="1" w:styleId="Numbering2211">
    <w:name w:val="Numbering 2211"/>
    <w:link w:val="Numbering221"/>
    <w:qFormat/>
  </w:style>
  <w:style w:type="paragraph" w:customStyle="1" w:styleId="WW8Num2z1111111">
    <w:name w:val="WW8Num2z1111111"/>
    <w:link w:val="WW8Num2z111111"/>
    <w:qFormat/>
    <w:rPr>
      <w:rFonts w:ascii="Courier New" w:hAnsi="Courier New"/>
      <w:sz w:val="20"/>
    </w:rPr>
  </w:style>
  <w:style w:type="paragraph" w:customStyle="1" w:styleId="Addressee11111">
    <w:name w:val="Addressee11111"/>
    <w:link w:val="Addressee1111"/>
    <w:qFormat/>
    <w:rPr>
      <w:rFonts w:ascii="Arial" w:hAnsi="Arial"/>
    </w:rPr>
  </w:style>
  <w:style w:type="paragraph" w:customStyle="1" w:styleId="Endnote11">
    <w:name w:val="Endnote11"/>
    <w:link w:val="Endnote1"/>
    <w:qFormat/>
    <w:pPr>
      <w:ind w:firstLine="851"/>
      <w:jc w:val="both"/>
    </w:pPr>
    <w:rPr>
      <w:rFonts w:ascii="XO Thames" w:hAnsi="XO Thames"/>
    </w:rPr>
  </w:style>
  <w:style w:type="paragraph" w:styleId="2">
    <w:name w:val="List Number 2"/>
    <w:basedOn w:val="a"/>
    <w:pPr>
      <w:numPr>
        <w:numId w:val="6"/>
      </w:numPr>
      <w:spacing w:after="60"/>
      <w:jc w:val="both"/>
    </w:pPr>
  </w:style>
  <w:style w:type="paragraph" w:customStyle="1" w:styleId="HTMLTypewriter111111">
    <w:name w:val="HTML Typewriter111111"/>
    <w:link w:val="HTMLTypewriter11111"/>
    <w:qFormat/>
    <w:pPr>
      <w:spacing w:after="160" w:line="259" w:lineRule="auto"/>
    </w:pPr>
    <w:rPr>
      <w:rFonts w:ascii="Courier New" w:hAnsi="Courier New"/>
      <w:sz w:val="20"/>
    </w:rPr>
  </w:style>
  <w:style w:type="paragraph" w:customStyle="1" w:styleId="List511">
    <w:name w:val="List 511"/>
    <w:link w:val="List51"/>
    <w:qFormat/>
  </w:style>
  <w:style w:type="paragraph" w:customStyle="1" w:styleId="WW8Num10z0111111">
    <w:name w:val="WW8Num10z0111111"/>
    <w:link w:val="WW8Num10z011111"/>
    <w:qFormat/>
    <w:rPr>
      <w:rFonts w:ascii="Times New Roman" w:hAnsi="Times New Roman"/>
      <w:sz w:val="20"/>
    </w:rPr>
  </w:style>
  <w:style w:type="paragraph" w:customStyle="1" w:styleId="List5Cont21111">
    <w:name w:val="List 5 Cont.21111"/>
    <w:link w:val="List5Cont2111"/>
    <w:qFormat/>
  </w:style>
  <w:style w:type="paragraph" w:customStyle="1" w:styleId="19">
    <w:name w:val="Колонтитулы1"/>
    <w:link w:val="af3"/>
    <w:qFormat/>
    <w:rPr>
      <w:rFonts w:ascii="XO Thames" w:hAnsi="XO Thames"/>
      <w:sz w:val="20"/>
    </w:rPr>
  </w:style>
  <w:style w:type="paragraph" w:styleId="afd">
    <w:name w:val="footer"/>
    <w:basedOn w:val="a"/>
    <w:pPr>
      <w:tabs>
        <w:tab w:val="center" w:pos="4677"/>
        <w:tab w:val="right" w:pos="9355"/>
      </w:tabs>
      <w:spacing w:line="100" w:lineRule="atLeast"/>
    </w:pPr>
    <w:rPr>
      <w:rFonts w:ascii="Calibri" w:hAnsi="Calibri"/>
      <w:sz w:val="22"/>
    </w:rPr>
  </w:style>
  <w:style w:type="paragraph" w:customStyle="1" w:styleId="Internetlink211">
    <w:name w:val="Internet link211"/>
    <w:link w:val="Internetlink21"/>
    <w:qFormat/>
    <w:rPr>
      <w:rFonts w:ascii="Calibri" w:hAnsi="Calibri"/>
      <w:color w:val="0000FF"/>
      <w:u w:val="single"/>
    </w:rPr>
  </w:style>
  <w:style w:type="paragraph" w:customStyle="1" w:styleId="Textbodyindent3111">
    <w:name w:val="Text body indent3111"/>
    <w:basedOn w:val="Textbody11111"/>
    <w:link w:val="Textbodyindent311"/>
    <w:qFormat/>
    <w:rPr>
      <w:rFonts w:asciiTheme="minorHAnsi" w:hAnsiTheme="minorHAnsi"/>
      <w:sz w:val="24"/>
    </w:rPr>
  </w:style>
  <w:style w:type="paragraph" w:customStyle="1" w:styleId="Heading8111111">
    <w:name w:val="Heading 8111111"/>
    <w:link w:val="Heading811111"/>
    <w:qFormat/>
    <w:rPr>
      <w:rFonts w:ascii="Arial" w:hAnsi="Arial"/>
      <w:i/>
      <w:sz w:val="20"/>
    </w:rPr>
  </w:style>
  <w:style w:type="paragraph" w:customStyle="1" w:styleId="List2Cont11">
    <w:name w:val="List 2 Cont.11"/>
    <w:link w:val="List2Cont1"/>
    <w:qFormat/>
  </w:style>
  <w:style w:type="paragraph" w:customStyle="1" w:styleId="List121111">
    <w:name w:val="List121111"/>
    <w:basedOn w:val="Textbody31111"/>
    <w:link w:val="List12111"/>
    <w:qFormat/>
    <w:rPr>
      <w:sz w:val="24"/>
    </w:rPr>
  </w:style>
  <w:style w:type="paragraph" w:customStyle="1" w:styleId="WW8Num7z1111111">
    <w:name w:val="WW8Num7z1111111"/>
    <w:link w:val="WW8Num7z111111"/>
    <w:qFormat/>
    <w:rPr>
      <w:rFonts w:ascii="Courier New" w:hAnsi="Courier New"/>
      <w:sz w:val="20"/>
    </w:rPr>
  </w:style>
  <w:style w:type="paragraph" w:customStyle="1" w:styleId="1111111">
    <w:name w:val="Стиль1111111"/>
    <w:basedOn w:val="a"/>
    <w:link w:val="111111f4"/>
    <w:qFormat/>
    <w:pPr>
      <w:keepNext/>
      <w:keepLines/>
      <w:widowControl w:val="0"/>
      <w:numPr>
        <w:numId w:val="5"/>
      </w:numPr>
      <w:spacing w:after="60"/>
    </w:pPr>
    <w:rPr>
      <w:b/>
      <w:sz w:val="28"/>
    </w:rPr>
  </w:style>
  <w:style w:type="paragraph" w:customStyle="1" w:styleId="WW8Num1z6111111">
    <w:name w:val="WW8Num1z6111111"/>
    <w:link w:val="WW8Num1z611111"/>
    <w:qFormat/>
    <w:rPr>
      <w:rFonts w:ascii="Times New Roman" w:hAnsi="Times New Roman"/>
      <w:sz w:val="20"/>
    </w:rPr>
  </w:style>
  <w:style w:type="paragraph" w:customStyle="1" w:styleId="WW8Num1z4111111">
    <w:name w:val="WW8Num1z4111111"/>
    <w:link w:val="WW8Num1z411111"/>
    <w:qFormat/>
    <w:rPr>
      <w:rFonts w:ascii="Times New Roman" w:hAnsi="Times New Roman"/>
      <w:sz w:val="20"/>
    </w:rPr>
  </w:style>
  <w:style w:type="paragraph" w:customStyle="1" w:styleId="Textbody31">
    <w:name w:val="Text body31"/>
    <w:link w:val="Textbody3"/>
    <w:qFormat/>
    <w:rPr>
      <w:rFonts w:ascii="Calibri" w:hAnsi="Calibri"/>
    </w:rPr>
  </w:style>
  <w:style w:type="paragraph" w:customStyle="1" w:styleId="Heading5121">
    <w:name w:val="Heading 5121"/>
    <w:link w:val="Heading512"/>
    <w:qFormat/>
    <w:rPr>
      <w:rFonts w:ascii="XO Thames" w:hAnsi="XO Thames"/>
      <w:b/>
    </w:rPr>
  </w:style>
  <w:style w:type="paragraph" w:customStyle="1" w:styleId="Heading821111">
    <w:name w:val="Heading 821111"/>
    <w:link w:val="Heading82111"/>
    <w:qFormat/>
    <w:rPr>
      <w:rFonts w:ascii="Arial" w:hAnsi="Arial"/>
      <w:i/>
      <w:sz w:val="20"/>
    </w:rPr>
  </w:style>
  <w:style w:type="paragraph" w:customStyle="1" w:styleId="Marginalia21111">
    <w:name w:val="Marginalia21111"/>
    <w:link w:val="Marginalia2111"/>
    <w:qFormat/>
    <w:rPr>
      <w:sz w:val="20"/>
    </w:rPr>
  </w:style>
  <w:style w:type="paragraph" w:customStyle="1" w:styleId="ListLabel1">
    <w:name w:val="ListLabel 1"/>
    <w:qFormat/>
    <w:rPr>
      <w:rFonts w:ascii="Times New Roman" w:hAnsi="Times New Roman"/>
      <w:b/>
      <w:sz w:val="20"/>
    </w:rPr>
  </w:style>
  <w:style w:type="paragraph" w:customStyle="1" w:styleId="Heading32111">
    <w:name w:val="Heading 32111"/>
    <w:link w:val="Heading3211"/>
    <w:qFormat/>
    <w:rPr>
      <w:rFonts w:ascii="XO Thames" w:hAnsi="XO Thames"/>
      <w:b/>
      <w:sz w:val="26"/>
    </w:rPr>
  </w:style>
  <w:style w:type="paragraph" w:customStyle="1" w:styleId="Heading7121111">
    <w:name w:val="Heading 7121111"/>
    <w:link w:val="Heading712111"/>
    <w:qFormat/>
    <w:rPr>
      <w:rFonts w:ascii="Arial" w:hAnsi="Arial"/>
      <w:sz w:val="20"/>
    </w:rPr>
  </w:style>
  <w:style w:type="paragraph" w:customStyle="1" w:styleId="ListLabel3">
    <w:name w:val="ListLabel 3"/>
    <w:qFormat/>
    <w:rPr>
      <w:rFonts w:ascii="Times New Roman" w:hAnsi="Times New Roman"/>
      <w:sz w:val="20"/>
    </w:rPr>
  </w:style>
  <w:style w:type="paragraph" w:customStyle="1" w:styleId="ConsNormal111111">
    <w:name w:val="ConsNormal111111"/>
    <w:link w:val="ConsNormal11111"/>
    <w:qFormat/>
    <w:pPr>
      <w:widowControl w:val="0"/>
      <w:ind w:firstLine="720"/>
    </w:pPr>
    <w:rPr>
      <w:rFonts w:ascii="Arial" w:hAnsi="Arial"/>
      <w:sz w:val="20"/>
    </w:rPr>
  </w:style>
  <w:style w:type="paragraph" w:customStyle="1" w:styleId="21111112">
    <w:name w:val="Основной шрифт абзаца2111111"/>
    <w:basedOn w:val="DefaultParagraphFont211111"/>
    <w:link w:val="2111112"/>
    <w:qFormat/>
  </w:style>
  <w:style w:type="paragraph" w:customStyle="1" w:styleId="List13111">
    <w:name w:val="List 13111"/>
    <w:link w:val="List1311"/>
    <w:qFormat/>
  </w:style>
  <w:style w:type="paragraph" w:customStyle="1" w:styleId="Numbering311111">
    <w:name w:val="Numbering 311111"/>
    <w:link w:val="Numbering31111"/>
    <w:qFormat/>
  </w:style>
  <w:style w:type="paragraph" w:customStyle="1" w:styleId="List3Cont11">
    <w:name w:val="List 3 Cont.11"/>
    <w:link w:val="List3Cont1"/>
    <w:qFormat/>
  </w:style>
  <w:style w:type="paragraph" w:customStyle="1" w:styleId="214">
    <w:name w:val="Заголовок21"/>
    <w:basedOn w:val="a"/>
    <w:next w:val="af6"/>
    <w:link w:val="2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WW8Num15z2111111">
    <w:name w:val="WW8Num15z2111111"/>
    <w:link w:val="WW8Num15z211111"/>
    <w:qFormat/>
    <w:rPr>
      <w:rFonts w:ascii="Times New Roman" w:hAnsi="Times New Roman"/>
      <w:sz w:val="20"/>
    </w:rPr>
  </w:style>
  <w:style w:type="paragraph" w:customStyle="1" w:styleId="2211">
    <w:name w:val="Заголовок2211"/>
    <w:next w:val="af6"/>
    <w:link w:val="221"/>
    <w:qFormat/>
    <w:rPr>
      <w:rFonts w:ascii="Liberation Sans" w:hAnsi="Liberation Sans"/>
      <w:sz w:val="28"/>
    </w:rPr>
  </w:style>
  <w:style w:type="paragraph" w:customStyle="1" w:styleId="FootnoteSymbol1111">
    <w:name w:val="Footnote Symbol1111"/>
    <w:link w:val="FootnoteSymbol111"/>
    <w:qFormat/>
    <w:rPr>
      <w:vertAlign w:val="superscript"/>
    </w:rPr>
  </w:style>
  <w:style w:type="paragraph" w:customStyle="1" w:styleId="211113">
    <w:name w:val="Символ концевой сноски21111"/>
    <w:link w:val="21114"/>
    <w:qFormat/>
  </w:style>
  <w:style w:type="paragraph" w:customStyle="1" w:styleId="WW8Num5z0111111">
    <w:name w:val="WW8Num5z0111111"/>
    <w:link w:val="WW8Num5z011111"/>
    <w:qFormat/>
    <w:rPr>
      <w:rFonts w:ascii="Symbol" w:hAnsi="Symbol"/>
      <w:sz w:val="20"/>
    </w:rPr>
  </w:style>
  <w:style w:type="paragraph" w:customStyle="1" w:styleId="Title21111">
    <w:name w:val="Title21111"/>
    <w:link w:val="Title2111"/>
    <w:qFormat/>
    <w:rPr>
      <w:rFonts w:ascii="Calibri" w:hAnsi="Calibri"/>
      <w:i/>
    </w:rPr>
  </w:style>
  <w:style w:type="paragraph" w:customStyle="1" w:styleId="Contents43111">
    <w:name w:val="Contents 43111"/>
    <w:link w:val="Contents4311"/>
    <w:qFormat/>
    <w:rPr>
      <w:rFonts w:ascii="XO Thames" w:hAnsi="XO Thames"/>
      <w:sz w:val="28"/>
    </w:rPr>
  </w:style>
  <w:style w:type="paragraph" w:customStyle="1" w:styleId="111111f5">
    <w:name w:val="текст сноски111111"/>
    <w:basedOn w:val="a"/>
    <w:link w:val="11111e"/>
    <w:qFormat/>
    <w:pPr>
      <w:widowControl w:val="0"/>
    </w:pPr>
    <w:rPr>
      <w:rFonts w:ascii="Gelvetsky 12pt" w:hAnsi="Gelvetsky 12pt"/>
    </w:rPr>
  </w:style>
  <w:style w:type="paragraph" w:customStyle="1" w:styleId="Numbering321111">
    <w:name w:val="Numbering 321111"/>
    <w:link w:val="Numbering32111"/>
    <w:qFormat/>
  </w:style>
  <w:style w:type="paragraph" w:customStyle="1" w:styleId="Emphasis1111">
    <w:name w:val="Emphasis1111"/>
    <w:link w:val="Emphasis111"/>
    <w:qFormat/>
    <w:rPr>
      <w:i/>
    </w:rPr>
  </w:style>
  <w:style w:type="paragraph" w:customStyle="1" w:styleId="211111110">
    <w:name w:val="Основной текст 21111111"/>
    <w:basedOn w:val="a"/>
    <w:link w:val="21111113"/>
    <w:qFormat/>
    <w:pPr>
      <w:widowControl w:val="0"/>
      <w:spacing w:before="480"/>
      <w:jc w:val="both"/>
    </w:pPr>
  </w:style>
  <w:style w:type="paragraph" w:customStyle="1" w:styleId="Emphasis211">
    <w:name w:val="Emphasis211"/>
    <w:link w:val="Emphasis21"/>
    <w:qFormat/>
    <w:rPr>
      <w:i/>
    </w:rPr>
  </w:style>
  <w:style w:type="paragraph" w:customStyle="1" w:styleId="Title111111">
    <w:name w:val="Title111111"/>
    <w:link w:val="Title11111"/>
    <w:qFormat/>
    <w:rPr>
      <w:rFonts w:ascii="Calibri" w:hAnsi="Calibri"/>
      <w:i/>
    </w:rPr>
  </w:style>
  <w:style w:type="paragraph" w:customStyle="1" w:styleId="List43111">
    <w:name w:val="List 43111"/>
    <w:link w:val="List4311"/>
    <w:qFormat/>
  </w:style>
  <w:style w:type="paragraph" w:customStyle="1" w:styleId="28">
    <w:name w:val="Содержимое врезки2"/>
    <w:link w:val="aa"/>
    <w:qFormat/>
  </w:style>
  <w:style w:type="paragraph" w:customStyle="1" w:styleId="11111118">
    <w:name w:val="Абзац списка1111111"/>
    <w:basedOn w:val="a"/>
    <w:link w:val="111111f6"/>
    <w:qFormat/>
    <w:pPr>
      <w:spacing w:after="200" w:line="276" w:lineRule="auto"/>
      <w:jc w:val="both"/>
    </w:pPr>
    <w:rPr>
      <w:rFonts w:ascii="Calibri" w:hAnsi="Calibri"/>
      <w:sz w:val="20"/>
    </w:rPr>
  </w:style>
  <w:style w:type="paragraph" w:customStyle="1" w:styleId="215">
    <w:name w:val="Указатель21"/>
    <w:basedOn w:val="a"/>
    <w:link w:val="29"/>
    <w:qFormat/>
  </w:style>
  <w:style w:type="paragraph" w:customStyle="1" w:styleId="Heading221111">
    <w:name w:val="Heading 221111"/>
    <w:link w:val="Heading22111"/>
    <w:qFormat/>
    <w:rPr>
      <w:b/>
      <w:sz w:val="30"/>
    </w:rPr>
  </w:style>
  <w:style w:type="paragraph" w:customStyle="1" w:styleId="1112">
    <w:name w:val="Указатель111"/>
    <w:link w:val="112"/>
    <w:qFormat/>
  </w:style>
  <w:style w:type="paragraph" w:customStyle="1" w:styleId="2114">
    <w:name w:val="Содержимое таблицы211"/>
    <w:link w:val="211"/>
    <w:qFormat/>
    <w:rPr>
      <w:rFonts w:ascii="Calibri" w:hAnsi="Calibri"/>
    </w:rPr>
  </w:style>
  <w:style w:type="paragraph" w:styleId="afe">
    <w:name w:val="header"/>
    <w:basedOn w:val="a"/>
    <w:pPr>
      <w:tabs>
        <w:tab w:val="center" w:pos="4677"/>
        <w:tab w:val="right" w:pos="9355"/>
      </w:tabs>
      <w:spacing w:line="100" w:lineRule="atLeast"/>
    </w:pPr>
    <w:rPr>
      <w:rFonts w:ascii="Calibri" w:hAnsi="Calibri"/>
      <w:sz w:val="22"/>
    </w:rPr>
  </w:style>
  <w:style w:type="paragraph" w:customStyle="1" w:styleId="ListLabel4">
    <w:name w:val="ListLabel 4"/>
    <w:qFormat/>
    <w:rPr>
      <w:rFonts w:ascii="Times New Roman" w:hAnsi="Times New Roman"/>
      <w:sz w:val="20"/>
    </w:rPr>
  </w:style>
  <w:style w:type="paragraph" w:customStyle="1" w:styleId="31111110">
    <w:name w:val="Раздел 3111111"/>
    <w:basedOn w:val="a"/>
    <w:link w:val="3111113"/>
    <w:qFormat/>
    <w:pPr>
      <w:numPr>
        <w:numId w:val="7"/>
      </w:numPr>
      <w:spacing w:before="120" w:after="120"/>
      <w:jc w:val="center"/>
    </w:pPr>
    <w:rPr>
      <w:b/>
    </w:rPr>
  </w:style>
  <w:style w:type="paragraph" w:customStyle="1" w:styleId="Contents9111">
    <w:name w:val="Contents 9111"/>
    <w:link w:val="Contents911"/>
    <w:qFormat/>
    <w:rPr>
      <w:rFonts w:ascii="XO Thames" w:hAnsi="XO Thames"/>
      <w:sz w:val="28"/>
    </w:rPr>
  </w:style>
  <w:style w:type="paragraph" w:customStyle="1" w:styleId="111111f7">
    <w:name w:val="Таблица шапка111111"/>
    <w:basedOn w:val="a"/>
    <w:link w:val="11111f"/>
    <w:qFormat/>
    <w:pPr>
      <w:keepNext/>
      <w:spacing w:before="40" w:after="40"/>
    </w:pPr>
    <w:rPr>
      <w:sz w:val="18"/>
    </w:rPr>
  </w:style>
  <w:style w:type="paragraph" w:customStyle="1" w:styleId="List1Cont211">
    <w:name w:val="List 1 Cont.211"/>
    <w:link w:val="List1Cont21"/>
    <w:qFormat/>
  </w:style>
  <w:style w:type="paragraph" w:customStyle="1" w:styleId="HTMLCode111111">
    <w:name w:val="HTML Code111111"/>
    <w:link w:val="HTMLCode11111"/>
    <w:qFormat/>
    <w:pPr>
      <w:spacing w:after="160" w:line="259" w:lineRule="auto"/>
    </w:pPr>
    <w:rPr>
      <w:rFonts w:ascii="Courier New" w:hAnsi="Courier New"/>
      <w:sz w:val="20"/>
    </w:rPr>
  </w:style>
  <w:style w:type="paragraph" w:styleId="32">
    <w:name w:val="toc 3"/>
    <w:next w:val="a"/>
    <w:uiPriority w:val="39"/>
    <w:rPr>
      <w:rFonts w:ascii="XO Thames" w:hAnsi="XO Thames"/>
      <w:sz w:val="28"/>
    </w:rPr>
  </w:style>
  <w:style w:type="paragraph" w:customStyle="1" w:styleId="List4Cont21111">
    <w:name w:val="List 4 Cont.21111"/>
    <w:link w:val="List4Cont2111"/>
    <w:qFormat/>
  </w:style>
  <w:style w:type="paragraph" w:customStyle="1" w:styleId="Linenumbering11111">
    <w:name w:val="Line numbering11111"/>
    <w:basedOn w:val="DefaultParagraphFont211111"/>
    <w:link w:val="Linenumbering1111"/>
    <w:qFormat/>
  </w:style>
  <w:style w:type="paragraph" w:customStyle="1" w:styleId="31111113">
    <w:name w:val="Стиль3111111"/>
    <w:basedOn w:val="BodyTextIndent2111111"/>
    <w:link w:val="3111114"/>
    <w:qFormat/>
    <w:pPr>
      <w:widowControl w:val="0"/>
      <w:tabs>
        <w:tab w:val="left" w:pos="360"/>
      </w:tabs>
      <w:spacing w:after="0" w:line="240" w:lineRule="auto"/>
    </w:pPr>
  </w:style>
  <w:style w:type="paragraph" w:customStyle="1" w:styleId="Sender31">
    <w:name w:val="Sender31"/>
    <w:link w:val="Sender3"/>
    <w:qFormat/>
    <w:rPr>
      <w:rFonts w:ascii="Arial" w:hAnsi="Arial"/>
      <w:sz w:val="20"/>
    </w:rPr>
  </w:style>
  <w:style w:type="paragraph" w:customStyle="1" w:styleId="Standard111111">
    <w:name w:val="Standard111111"/>
    <w:link w:val="Standard11111"/>
    <w:qFormat/>
    <w:pPr>
      <w:spacing w:after="200" w:line="276" w:lineRule="auto"/>
    </w:pPr>
    <w:rPr>
      <w:rFonts w:ascii="DejaVu Serif" w:hAnsi="DejaVu Serif"/>
      <w:sz w:val="24"/>
    </w:rPr>
  </w:style>
  <w:style w:type="paragraph" w:customStyle="1" w:styleId="List5211">
    <w:name w:val="List 5211"/>
    <w:link w:val="List521"/>
    <w:qFormat/>
  </w:style>
  <w:style w:type="paragraph" w:customStyle="1" w:styleId="11110">
    <w:name w:val="Символ сноски1111"/>
    <w:link w:val="1113"/>
    <w:qFormat/>
  </w:style>
  <w:style w:type="paragraph" w:customStyle="1" w:styleId="111111f8">
    <w:name w:val="Обычный + По ширине Знак111111"/>
    <w:link w:val="11111f0"/>
    <w:qFormat/>
    <w:pPr>
      <w:spacing w:after="160" w:line="259" w:lineRule="auto"/>
    </w:pPr>
    <w:rPr>
      <w:sz w:val="24"/>
    </w:rPr>
  </w:style>
  <w:style w:type="paragraph" w:customStyle="1" w:styleId="Numbering521111">
    <w:name w:val="Numbering 521111"/>
    <w:link w:val="Numbering52111"/>
    <w:qFormat/>
  </w:style>
  <w:style w:type="paragraph" w:customStyle="1" w:styleId="Textbodyindent21">
    <w:name w:val="Text body indent21"/>
    <w:basedOn w:val="Textbody31"/>
    <w:link w:val="Textbodyindent2"/>
    <w:qFormat/>
    <w:rPr>
      <w:rFonts w:asciiTheme="minorHAnsi" w:hAnsiTheme="minorHAnsi"/>
      <w:sz w:val="24"/>
    </w:rPr>
  </w:style>
  <w:style w:type="paragraph" w:customStyle="1" w:styleId="user4">
    <w:name w:val="Указатель (user)"/>
    <w:qFormat/>
  </w:style>
  <w:style w:type="paragraph" w:customStyle="1" w:styleId="HTMLDefinition111111">
    <w:name w:val="HTML Definition111111"/>
    <w:link w:val="HTMLDefinition11111"/>
    <w:qFormat/>
    <w:pPr>
      <w:spacing w:after="160" w:line="259" w:lineRule="auto"/>
    </w:pPr>
    <w:rPr>
      <w:i/>
    </w:rPr>
  </w:style>
  <w:style w:type="paragraph" w:customStyle="1" w:styleId="113">
    <w:name w:val="Содержимое врезки11"/>
    <w:basedOn w:val="a"/>
    <w:link w:val="15"/>
    <w:qFormat/>
  </w:style>
  <w:style w:type="paragraph" w:customStyle="1" w:styleId="WW8Num7z2111111">
    <w:name w:val="WW8Num7z2111111"/>
    <w:link w:val="WW8Num7z211111"/>
    <w:qFormat/>
    <w:rPr>
      <w:rFonts w:ascii="Wingdings" w:hAnsi="Wingdings"/>
      <w:sz w:val="20"/>
    </w:rPr>
  </w:style>
  <w:style w:type="paragraph" w:customStyle="1" w:styleId="ConsPlusNormal111111">
    <w:name w:val="ConsPlusNormal111111"/>
    <w:link w:val="ConsPlusNormal11111"/>
    <w:qFormat/>
    <w:pPr>
      <w:widowControl w:val="0"/>
      <w:ind w:firstLine="720"/>
    </w:pPr>
    <w:rPr>
      <w:rFonts w:ascii="Arial" w:hAnsi="Arial"/>
      <w:sz w:val="20"/>
    </w:rPr>
  </w:style>
  <w:style w:type="paragraph" w:customStyle="1" w:styleId="211114">
    <w:name w:val="Символ сноски21111"/>
    <w:link w:val="21115"/>
    <w:qFormat/>
    <w:rPr>
      <w:rFonts w:ascii="Times New Roman" w:hAnsi="Times New Roman"/>
      <w:sz w:val="20"/>
      <w:vertAlign w:val="superscript"/>
    </w:rPr>
  </w:style>
  <w:style w:type="paragraph" w:customStyle="1" w:styleId="Contents731">
    <w:name w:val="Contents 731"/>
    <w:link w:val="Contents73"/>
    <w:qFormat/>
    <w:rPr>
      <w:rFonts w:ascii="XO Thames" w:hAnsi="XO Thames"/>
      <w:sz w:val="28"/>
    </w:rPr>
  </w:style>
  <w:style w:type="paragraph" w:customStyle="1" w:styleId="Signature21111">
    <w:name w:val="Signature21111"/>
    <w:link w:val="Signature2111"/>
    <w:qFormat/>
  </w:style>
  <w:style w:type="paragraph" w:customStyle="1" w:styleId="Footer111">
    <w:name w:val="Footer111"/>
    <w:link w:val="Footer11"/>
    <w:qFormat/>
    <w:rPr>
      <w:rFonts w:ascii="Calibri" w:hAnsi="Calibri"/>
    </w:rPr>
  </w:style>
  <w:style w:type="paragraph" w:customStyle="1" w:styleId="ep111111">
    <w:name w:val="ep111111"/>
    <w:link w:val="ep11111"/>
    <w:qFormat/>
    <w:pPr>
      <w:spacing w:after="160" w:line="259" w:lineRule="auto"/>
    </w:pPr>
  </w:style>
  <w:style w:type="paragraph" w:customStyle="1" w:styleId="EndnoteSymbol21">
    <w:name w:val="Endnote Symbol21"/>
    <w:link w:val="EndnoteSymbol2"/>
    <w:qFormat/>
    <w:rPr>
      <w:vertAlign w:val="superscript"/>
    </w:rPr>
  </w:style>
  <w:style w:type="paragraph" w:customStyle="1" w:styleId="ListParagraph31111111111">
    <w:name w:val="List Paragraph31111111111"/>
    <w:basedOn w:val="a"/>
    <w:link w:val="ListParagraph3111111111"/>
    <w:qFormat/>
    <w:pPr>
      <w:contextualSpacing/>
    </w:pPr>
  </w:style>
  <w:style w:type="paragraph" w:customStyle="1" w:styleId="Contents611111">
    <w:name w:val="Contents 611111"/>
    <w:link w:val="Contents61111"/>
    <w:qFormat/>
    <w:rPr>
      <w:rFonts w:ascii="XO Thames" w:hAnsi="XO Thames"/>
      <w:sz w:val="28"/>
    </w:rPr>
  </w:style>
  <w:style w:type="paragraph" w:customStyle="1" w:styleId="11111f1">
    <w:name w:val="Указатель11111"/>
    <w:basedOn w:val="a"/>
    <w:link w:val="11112"/>
    <w:qFormat/>
  </w:style>
  <w:style w:type="paragraph" w:customStyle="1" w:styleId="Footnote1111">
    <w:name w:val="Footnote1111"/>
    <w:link w:val="Footnote111"/>
    <w:qFormat/>
    <w:pPr>
      <w:ind w:firstLine="851"/>
      <w:jc w:val="both"/>
    </w:pPr>
    <w:rPr>
      <w:rFonts w:ascii="XO Thames" w:hAnsi="XO Thames"/>
    </w:rPr>
  </w:style>
  <w:style w:type="paragraph" w:customStyle="1" w:styleId="FootnoteReference1111111">
    <w:name w:val="Footnote Reference1111111"/>
    <w:link w:val="FootnoteReference111111"/>
    <w:qFormat/>
    <w:rPr>
      <w:rFonts w:ascii="Times New Roman" w:hAnsi="Times New Roman"/>
      <w:sz w:val="20"/>
      <w:vertAlign w:val="superscript"/>
    </w:rPr>
  </w:style>
  <w:style w:type="paragraph" w:customStyle="1" w:styleId="eop111111">
    <w:name w:val="eop111111"/>
    <w:link w:val="eop11111"/>
    <w:qFormat/>
    <w:pPr>
      <w:spacing w:after="160" w:line="259" w:lineRule="auto"/>
    </w:pPr>
  </w:style>
  <w:style w:type="paragraph" w:customStyle="1" w:styleId="11111f2">
    <w:name w:val="Заголовок11111"/>
    <w:basedOn w:val="a"/>
    <w:next w:val="af6"/>
    <w:link w:val="11113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WW8Num2z0111111">
    <w:name w:val="WW8Num2z0111111"/>
    <w:link w:val="WW8Num2z011111"/>
    <w:qFormat/>
    <w:rPr>
      <w:rFonts w:ascii="Symbol" w:hAnsi="Symbol"/>
      <w:sz w:val="20"/>
    </w:rPr>
  </w:style>
  <w:style w:type="paragraph" w:customStyle="1" w:styleId="xl68111111">
    <w:name w:val="xl68111111"/>
    <w:basedOn w:val="a"/>
    <w:link w:val="xl6811111"/>
    <w:qFormat/>
    <w:pPr>
      <w:spacing w:beforeAutospacing="1" w:afterAutospacing="1"/>
    </w:pPr>
    <w:rPr>
      <w:rFonts w:ascii="Calibri" w:hAnsi="Calibri"/>
    </w:rPr>
  </w:style>
  <w:style w:type="paragraph" w:customStyle="1" w:styleId="WW8Num12z2111111">
    <w:name w:val="WW8Num12z2111111"/>
    <w:link w:val="WW8Num12z211111"/>
    <w:qFormat/>
    <w:rPr>
      <w:rFonts w:ascii="Wingdings" w:hAnsi="Wingdings"/>
      <w:sz w:val="20"/>
    </w:rPr>
  </w:style>
  <w:style w:type="paragraph" w:customStyle="1" w:styleId="11111119">
    <w:name w:val="Заголовок1111111"/>
    <w:basedOn w:val="a"/>
    <w:next w:val="af6"/>
    <w:link w:val="111111f9"/>
    <w:qFormat/>
    <w:pPr>
      <w:keepNext/>
      <w:spacing w:before="240" w:after="120" w:line="276" w:lineRule="auto"/>
    </w:pPr>
    <w:rPr>
      <w:rFonts w:ascii="Arial" w:hAnsi="Arial"/>
      <w:sz w:val="28"/>
    </w:rPr>
  </w:style>
  <w:style w:type="paragraph" w:customStyle="1" w:styleId="111111fa">
    <w:name w:val="Пункт Знак111111"/>
    <w:basedOn w:val="a"/>
    <w:link w:val="11111f3"/>
    <w:qFormat/>
    <w:pPr>
      <w:tabs>
        <w:tab w:val="left" w:pos="1134"/>
        <w:tab w:val="left" w:pos="1701"/>
      </w:tabs>
      <w:spacing w:line="360" w:lineRule="auto"/>
      <w:ind w:hanging="567"/>
      <w:jc w:val="both"/>
    </w:pPr>
    <w:rPr>
      <w:sz w:val="28"/>
    </w:rPr>
  </w:style>
  <w:style w:type="paragraph" w:customStyle="1" w:styleId="xl70111111">
    <w:name w:val="xl70111111"/>
    <w:basedOn w:val="a"/>
    <w:link w:val="xl70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Sender11">
    <w:name w:val="Sender11"/>
    <w:link w:val="Sender1"/>
    <w:qFormat/>
    <w:rPr>
      <w:rFonts w:ascii="Arial" w:hAnsi="Arial"/>
      <w:sz w:val="20"/>
    </w:rPr>
  </w:style>
  <w:style w:type="paragraph" w:customStyle="1" w:styleId="List221111">
    <w:name w:val="List 221111"/>
    <w:link w:val="List22111"/>
    <w:qFormat/>
  </w:style>
  <w:style w:type="paragraph" w:customStyle="1" w:styleId="E-mailSignature111111">
    <w:name w:val="E-mail Signature111111"/>
    <w:basedOn w:val="a"/>
    <w:link w:val="E-mailSignature11111"/>
    <w:qFormat/>
    <w:pPr>
      <w:spacing w:after="60"/>
      <w:jc w:val="both"/>
    </w:pPr>
  </w:style>
  <w:style w:type="paragraph" w:customStyle="1" w:styleId="114">
    <w:name w:val="Содержимое таблицы11"/>
    <w:basedOn w:val="a"/>
    <w:link w:val="16"/>
    <w:qFormat/>
  </w:style>
  <w:style w:type="paragraph" w:customStyle="1" w:styleId="Heading6211">
    <w:name w:val="Heading 6211"/>
    <w:link w:val="Heading621"/>
    <w:qFormat/>
    <w:rPr>
      <w:i/>
    </w:rPr>
  </w:style>
  <w:style w:type="paragraph" w:customStyle="1" w:styleId="1111111a">
    <w:name w:val="Знак1 Знак Знак Знак Знак Знак Знак111111"/>
    <w:basedOn w:val="a"/>
    <w:link w:val="111111fb"/>
    <w:qFormat/>
    <w:pPr>
      <w:spacing w:after="160" w:line="240" w:lineRule="exact"/>
    </w:pPr>
    <w:rPr>
      <w:rFonts w:ascii="Verdana" w:hAnsi="Verdana"/>
    </w:rPr>
  </w:style>
  <w:style w:type="paragraph" w:customStyle="1" w:styleId="ListParagraph311111">
    <w:name w:val="List Paragraph311111"/>
    <w:basedOn w:val="a"/>
    <w:link w:val="ListParagraph31111"/>
    <w:qFormat/>
    <w:pPr>
      <w:contextualSpacing/>
    </w:pPr>
  </w:style>
  <w:style w:type="paragraph" w:customStyle="1" w:styleId="WW8Num4z0111111">
    <w:name w:val="WW8Num4z0111111"/>
    <w:link w:val="WW8Num4z011111"/>
    <w:qFormat/>
    <w:rPr>
      <w:rFonts w:ascii="Symbol" w:hAnsi="Symbol"/>
      <w:sz w:val="20"/>
    </w:rPr>
  </w:style>
  <w:style w:type="paragraph" w:customStyle="1" w:styleId="111111fc">
    <w:name w:val="Îáû÷íûé111111"/>
    <w:link w:val="11111f4"/>
    <w:qFormat/>
    <w:rPr>
      <w:rFonts w:ascii="Times New Roman" w:hAnsi="Times New Roman"/>
      <w:sz w:val="20"/>
    </w:rPr>
  </w:style>
  <w:style w:type="paragraph" w:customStyle="1" w:styleId="Revision1111111">
    <w:name w:val="Revision1111111"/>
    <w:link w:val="Revision111111"/>
    <w:qFormat/>
    <w:rPr>
      <w:rFonts w:ascii="Times New Roman CYR" w:hAnsi="Times New Roman CYR"/>
      <w:sz w:val="24"/>
    </w:rPr>
  </w:style>
  <w:style w:type="paragraph" w:customStyle="1" w:styleId="Caption1111">
    <w:name w:val="Caption1111"/>
    <w:link w:val="Caption111"/>
    <w:qFormat/>
    <w:rPr>
      <w:rFonts w:ascii="Calibri" w:hAnsi="Calibri"/>
      <w:b/>
      <w:sz w:val="20"/>
    </w:rPr>
  </w:style>
  <w:style w:type="paragraph" w:customStyle="1" w:styleId="Heading2211">
    <w:name w:val="Heading 2211"/>
    <w:link w:val="Heading221"/>
    <w:qFormat/>
    <w:rPr>
      <w:b/>
      <w:sz w:val="30"/>
    </w:rPr>
  </w:style>
  <w:style w:type="paragraph" w:customStyle="1" w:styleId="xl66111111">
    <w:name w:val="xl66111111"/>
    <w:basedOn w:val="a"/>
    <w:link w:val="xl66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List4Cont21">
    <w:name w:val="List 4 Cont.21"/>
    <w:link w:val="List4Cont2"/>
    <w:qFormat/>
  </w:style>
  <w:style w:type="paragraph" w:customStyle="1" w:styleId="211111111">
    <w:name w:val="Основной текст с отступом 2 Знак1111111"/>
    <w:basedOn w:val="DefaultParagraphFont211111"/>
    <w:link w:val="21111114"/>
    <w:qFormat/>
    <w:rPr>
      <w:rFonts w:ascii="Times New Roman" w:hAnsi="Times New Roman"/>
      <w:sz w:val="24"/>
    </w:rPr>
  </w:style>
  <w:style w:type="paragraph" w:customStyle="1" w:styleId="Footer13111">
    <w:name w:val="Footer13111"/>
    <w:link w:val="Footer1311"/>
    <w:qFormat/>
    <w:rPr>
      <w:rFonts w:ascii="Calibri" w:hAnsi="Calibri"/>
    </w:rPr>
  </w:style>
  <w:style w:type="paragraph" w:customStyle="1" w:styleId="Marginalia31">
    <w:name w:val="Marginalia31"/>
    <w:link w:val="Marginalia3"/>
    <w:qFormat/>
    <w:rPr>
      <w:sz w:val="20"/>
    </w:rPr>
  </w:style>
  <w:style w:type="paragraph" w:styleId="aff">
    <w:name w:val="envelope address"/>
    <w:basedOn w:val="a"/>
    <w:pPr>
      <w:spacing w:after="60"/>
      <w:jc w:val="both"/>
    </w:pPr>
    <w:rPr>
      <w:rFonts w:ascii="Arial" w:hAnsi="Arial"/>
    </w:rPr>
  </w:style>
  <w:style w:type="paragraph" w:customStyle="1" w:styleId="List1211110">
    <w:name w:val="List 121111"/>
    <w:link w:val="List121110"/>
    <w:qFormat/>
  </w:style>
  <w:style w:type="paragraph" w:customStyle="1" w:styleId="WW8Num15z6111111">
    <w:name w:val="WW8Num15z6111111"/>
    <w:link w:val="WW8Num15z611111"/>
    <w:qFormat/>
    <w:rPr>
      <w:rFonts w:ascii="Times New Roman" w:hAnsi="Times New Roman"/>
      <w:sz w:val="20"/>
    </w:rPr>
  </w:style>
  <w:style w:type="paragraph" w:styleId="2c">
    <w:name w:val="List Continue 2"/>
    <w:basedOn w:val="a"/>
    <w:pPr>
      <w:spacing w:after="120"/>
      <w:jc w:val="both"/>
    </w:pPr>
  </w:style>
  <w:style w:type="paragraph" w:customStyle="1" w:styleId="111111fd">
    <w:name w:val="Обычный + по ширине111111"/>
    <w:basedOn w:val="a"/>
    <w:link w:val="11111f5"/>
    <w:qFormat/>
    <w:pPr>
      <w:jc w:val="both"/>
    </w:pPr>
  </w:style>
  <w:style w:type="paragraph" w:customStyle="1" w:styleId="211111112">
    <w:name w:val="Основной текст с отступом 21111111"/>
    <w:basedOn w:val="a"/>
    <w:link w:val="21111115"/>
    <w:qFormat/>
    <w:pPr>
      <w:jc w:val="both"/>
    </w:pPr>
  </w:style>
  <w:style w:type="paragraph" w:customStyle="1" w:styleId="WW8Num9z0111111">
    <w:name w:val="WW8Num9z0111111"/>
    <w:link w:val="WW8Num9z011111"/>
    <w:qFormat/>
    <w:rPr>
      <w:rFonts w:ascii="Times New Roman" w:hAnsi="Times New Roman"/>
      <w:b/>
      <w:sz w:val="20"/>
    </w:rPr>
  </w:style>
  <w:style w:type="paragraph" w:customStyle="1" w:styleId="4111111">
    <w:name w:val="Стиль4111111"/>
    <w:basedOn w:val="21"/>
    <w:next w:val="a"/>
    <w:link w:val="411111"/>
    <w:qFormat/>
    <w:pPr>
      <w:keepLines/>
      <w:widowControl w:val="0"/>
      <w:numPr>
        <w:ilvl w:val="0"/>
        <w:numId w:val="0"/>
      </w:numPr>
      <w:ind w:firstLine="567"/>
    </w:pPr>
  </w:style>
  <w:style w:type="paragraph" w:customStyle="1" w:styleId="Emphasis111111">
    <w:name w:val="Emphasis111111"/>
    <w:link w:val="Emphasis11111"/>
    <w:qFormat/>
    <w:pPr>
      <w:spacing w:after="160" w:line="259" w:lineRule="auto"/>
    </w:pPr>
    <w:rPr>
      <w:i/>
    </w:rPr>
  </w:style>
  <w:style w:type="paragraph" w:customStyle="1" w:styleId="111111fe">
    <w:name w:val="Пункт111111"/>
    <w:basedOn w:val="a"/>
    <w:link w:val="11111f6"/>
    <w:qFormat/>
    <w:pPr>
      <w:tabs>
        <w:tab w:val="left" w:pos="1980"/>
      </w:tabs>
      <w:ind w:hanging="504"/>
      <w:jc w:val="both"/>
    </w:pPr>
  </w:style>
  <w:style w:type="paragraph" w:customStyle="1" w:styleId="1111111b">
    <w:name w:val="Текст Знак1111111"/>
    <w:basedOn w:val="DefaultParagraphFont211111"/>
    <w:link w:val="111111ff"/>
    <w:qFormat/>
    <w:rPr>
      <w:rFonts w:ascii="Consolas" w:hAnsi="Consolas"/>
      <w:sz w:val="21"/>
    </w:rPr>
  </w:style>
  <w:style w:type="paragraph" w:customStyle="1" w:styleId="WW8Num11z1111111">
    <w:name w:val="WW8Num11z1111111"/>
    <w:link w:val="WW8Num11z111111"/>
    <w:qFormat/>
    <w:rPr>
      <w:rFonts w:ascii="Courier New" w:hAnsi="Courier New"/>
      <w:sz w:val="20"/>
    </w:rPr>
  </w:style>
  <w:style w:type="paragraph" w:customStyle="1" w:styleId="1111111c">
    <w:name w:val="Без интервала1111111"/>
    <w:link w:val="111111ff0"/>
    <w:qFormat/>
  </w:style>
  <w:style w:type="paragraph" w:styleId="43">
    <w:name w:val="List Bullet 4"/>
    <w:basedOn w:val="a"/>
    <w:pPr>
      <w:spacing w:after="60"/>
      <w:ind w:hanging="283"/>
      <w:jc w:val="both"/>
    </w:pPr>
  </w:style>
  <w:style w:type="paragraph" w:customStyle="1" w:styleId="Contents7211">
    <w:name w:val="Contents 7211"/>
    <w:link w:val="Contents721"/>
    <w:qFormat/>
    <w:rPr>
      <w:rFonts w:ascii="XO Thames" w:hAnsi="XO Thames"/>
      <w:sz w:val="28"/>
    </w:rPr>
  </w:style>
  <w:style w:type="paragraph" w:customStyle="1" w:styleId="Numbering411111">
    <w:name w:val="Numbering 411111"/>
    <w:link w:val="Numbering41111"/>
    <w:qFormat/>
  </w:style>
  <w:style w:type="paragraph" w:customStyle="1" w:styleId="Contents331">
    <w:name w:val="Contents 331"/>
    <w:link w:val="Contents33"/>
    <w:qFormat/>
    <w:rPr>
      <w:rFonts w:ascii="XO Thames" w:hAnsi="XO Thames"/>
      <w:sz w:val="28"/>
    </w:rPr>
  </w:style>
  <w:style w:type="paragraph" w:customStyle="1" w:styleId="Contents121111">
    <w:name w:val="Contents 121111"/>
    <w:link w:val="Contents12111"/>
    <w:qFormat/>
    <w:rPr>
      <w:rFonts w:ascii="XO Thames" w:hAnsi="XO Thames"/>
      <w:b/>
      <w:sz w:val="28"/>
    </w:rPr>
  </w:style>
  <w:style w:type="paragraph" w:customStyle="1" w:styleId="Footer1211">
    <w:name w:val="Footer1211"/>
    <w:link w:val="Footer121"/>
    <w:qFormat/>
    <w:rPr>
      <w:rFonts w:ascii="Calibri" w:hAnsi="Calibri"/>
    </w:rPr>
  </w:style>
  <w:style w:type="paragraph" w:customStyle="1" w:styleId="WW8Num1z5111111">
    <w:name w:val="WW8Num1z5111111"/>
    <w:link w:val="WW8Num1z511111"/>
    <w:qFormat/>
    <w:rPr>
      <w:rFonts w:ascii="Times New Roman" w:hAnsi="Times New Roman"/>
      <w:sz w:val="20"/>
    </w:rPr>
  </w:style>
  <w:style w:type="paragraph" w:customStyle="1" w:styleId="ListParagraph2111111">
    <w:name w:val="List Paragraph2111111"/>
    <w:basedOn w:val="a"/>
    <w:link w:val="ListParagraph211111"/>
    <w:qFormat/>
    <w:pPr>
      <w:spacing w:after="200" w:line="276" w:lineRule="auto"/>
    </w:pPr>
    <w:rPr>
      <w:rFonts w:ascii="Calibri" w:hAnsi="Calibri"/>
      <w:sz w:val="22"/>
    </w:rPr>
  </w:style>
  <w:style w:type="paragraph" w:customStyle="1" w:styleId="WW8Num1z0111111">
    <w:name w:val="WW8Num1z0111111"/>
    <w:link w:val="WW8Num1z011111"/>
    <w:qFormat/>
    <w:rPr>
      <w:rFonts w:ascii="Times New Roman" w:hAnsi="Times New Roman"/>
      <w:sz w:val="20"/>
    </w:rPr>
  </w:style>
  <w:style w:type="paragraph" w:customStyle="1" w:styleId="111111ff1">
    <w:name w:val="Нижний колонтитул Знак111111"/>
    <w:basedOn w:val="DefaultParagraphFont211111"/>
    <w:link w:val="11111f7"/>
    <w:qFormat/>
    <w:rPr>
      <w:rFonts w:ascii="Times New Roman" w:hAnsi="Times New Roman"/>
      <w:sz w:val="24"/>
    </w:rPr>
  </w:style>
  <w:style w:type="paragraph" w:customStyle="1" w:styleId="xl80111111">
    <w:name w:val="xl80111111"/>
    <w:basedOn w:val="a"/>
    <w:link w:val="xl80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Calibri" w:hAnsi="Calibri"/>
    </w:rPr>
  </w:style>
  <w:style w:type="paragraph" w:customStyle="1" w:styleId="WW8Num6z2111111">
    <w:name w:val="WW8Num6z2111111"/>
    <w:link w:val="WW8Num6z211111"/>
    <w:qFormat/>
    <w:rPr>
      <w:rFonts w:ascii="Wingdings" w:hAnsi="Wingdings"/>
      <w:sz w:val="20"/>
    </w:rPr>
  </w:style>
  <w:style w:type="paragraph" w:customStyle="1" w:styleId="1114">
    <w:name w:val="Заголовок111"/>
    <w:next w:val="af6"/>
    <w:link w:val="115"/>
    <w:qFormat/>
    <w:rPr>
      <w:rFonts w:ascii="Liberation Sans" w:hAnsi="Liberation Sans"/>
      <w:sz w:val="28"/>
    </w:rPr>
  </w:style>
  <w:style w:type="paragraph" w:customStyle="1" w:styleId="Numbering4211">
    <w:name w:val="Numbering 4211"/>
    <w:link w:val="Numbering421"/>
    <w:qFormat/>
  </w:style>
  <w:style w:type="paragraph" w:customStyle="1" w:styleId="Heading211">
    <w:name w:val="Heading 211"/>
    <w:link w:val="Heading21"/>
    <w:qFormat/>
    <w:rPr>
      <w:b/>
      <w:sz w:val="30"/>
    </w:rPr>
  </w:style>
  <w:style w:type="paragraph" w:customStyle="1" w:styleId="Instruction111111">
    <w:name w:val="Instruction111111"/>
    <w:basedOn w:val="BodyText2211111"/>
    <w:link w:val="Instruction11111"/>
    <w:qFormat/>
    <w:pPr>
      <w:numPr>
        <w:ilvl w:val="0"/>
        <w:numId w:val="0"/>
      </w:numPr>
      <w:spacing w:before="180"/>
      <w:ind w:hanging="360"/>
    </w:pPr>
    <w:rPr>
      <w:b/>
    </w:rPr>
  </w:style>
  <w:style w:type="paragraph" w:customStyle="1" w:styleId="WW8Num15z8111111">
    <w:name w:val="WW8Num15z8111111"/>
    <w:link w:val="WW8Num15z811111"/>
    <w:qFormat/>
    <w:rPr>
      <w:rFonts w:ascii="Times New Roman" w:hAnsi="Times New Roman"/>
      <w:sz w:val="20"/>
    </w:rPr>
  </w:style>
  <w:style w:type="paragraph" w:customStyle="1" w:styleId="NormalWeb111111">
    <w:name w:val="Normal (Web)111111"/>
    <w:basedOn w:val="a"/>
    <w:link w:val="NormalWeb11111"/>
    <w:qFormat/>
    <w:pPr>
      <w:spacing w:beforeAutospacing="1" w:afterAutospacing="1"/>
    </w:pPr>
  </w:style>
  <w:style w:type="paragraph" w:customStyle="1" w:styleId="ListLabel2">
    <w:name w:val="ListLabel 2"/>
    <w:qFormat/>
    <w:rPr>
      <w:rFonts w:ascii="Times New Roman" w:hAnsi="Times New Roman"/>
      <w:color w:val="00000A"/>
      <w:sz w:val="20"/>
    </w:rPr>
  </w:style>
  <w:style w:type="paragraph" w:customStyle="1" w:styleId="22110">
    <w:name w:val="Заголовок таблицы2211"/>
    <w:basedOn w:val="22112"/>
    <w:link w:val="2210"/>
    <w:qFormat/>
  </w:style>
  <w:style w:type="paragraph" w:customStyle="1" w:styleId="List2Cont3111">
    <w:name w:val="List 2 Cont.3111"/>
    <w:link w:val="List2Cont311"/>
    <w:qFormat/>
  </w:style>
  <w:style w:type="paragraph" w:customStyle="1" w:styleId="Contents311">
    <w:name w:val="Contents 311"/>
    <w:link w:val="Contents31"/>
    <w:qFormat/>
    <w:rPr>
      <w:rFonts w:ascii="XO Thames" w:hAnsi="XO Thames"/>
      <w:sz w:val="28"/>
    </w:rPr>
  </w:style>
  <w:style w:type="paragraph" w:customStyle="1" w:styleId="216">
    <w:name w:val="Маркеры21"/>
    <w:link w:val="2a"/>
    <w:qFormat/>
    <w:rPr>
      <w:rFonts w:ascii="OpenSymbol" w:hAnsi="OpenSymbol"/>
    </w:rPr>
  </w:style>
  <w:style w:type="paragraph" w:customStyle="1" w:styleId="Heading311111">
    <w:name w:val="Heading 311111"/>
    <w:link w:val="Heading31111"/>
    <w:qFormat/>
    <w:rPr>
      <w:rFonts w:ascii="XO Thames" w:hAnsi="XO Thames"/>
      <w:b/>
      <w:sz w:val="26"/>
    </w:rPr>
  </w:style>
  <w:style w:type="paragraph" w:customStyle="1" w:styleId="Contents511111">
    <w:name w:val="Contents 511111"/>
    <w:link w:val="Contents51111"/>
    <w:qFormat/>
    <w:rPr>
      <w:rFonts w:ascii="XO Thames" w:hAnsi="XO Thames"/>
      <w:sz w:val="28"/>
    </w:rPr>
  </w:style>
  <w:style w:type="paragraph" w:styleId="33">
    <w:name w:val="List Bullet 3"/>
    <w:basedOn w:val="a"/>
    <w:pPr>
      <w:spacing w:after="60"/>
      <w:ind w:hanging="283"/>
      <w:jc w:val="both"/>
    </w:pPr>
  </w:style>
  <w:style w:type="paragraph" w:customStyle="1" w:styleId="List421111">
    <w:name w:val="List 421111"/>
    <w:link w:val="List42111"/>
    <w:qFormat/>
  </w:style>
  <w:style w:type="paragraph" w:customStyle="1" w:styleId="Contents8211">
    <w:name w:val="Contents 8211"/>
    <w:link w:val="Contents821"/>
    <w:qFormat/>
    <w:rPr>
      <w:rFonts w:ascii="XO Thames" w:hAnsi="XO Thames"/>
      <w:sz w:val="28"/>
    </w:rPr>
  </w:style>
  <w:style w:type="paragraph" w:customStyle="1" w:styleId="116">
    <w:name w:val="Заголовок таблицы11"/>
    <w:basedOn w:val="114"/>
    <w:link w:val="17"/>
    <w:qFormat/>
  </w:style>
  <w:style w:type="paragraph" w:customStyle="1" w:styleId="Heading41111">
    <w:name w:val="Heading 41111"/>
    <w:link w:val="Heading4111"/>
    <w:qFormat/>
    <w:rPr>
      <w:rFonts w:ascii="Arial" w:hAnsi="Arial"/>
    </w:rPr>
  </w:style>
  <w:style w:type="paragraph" w:styleId="2d">
    <w:name w:val="envelope return"/>
    <w:basedOn w:val="a"/>
    <w:pPr>
      <w:spacing w:after="60"/>
      <w:jc w:val="both"/>
    </w:pPr>
    <w:rPr>
      <w:rFonts w:ascii="Arial" w:hAnsi="Arial"/>
      <w:sz w:val="20"/>
    </w:rPr>
  </w:style>
  <w:style w:type="paragraph" w:customStyle="1" w:styleId="Contents4211">
    <w:name w:val="Contents 4211"/>
    <w:link w:val="Contents421"/>
    <w:qFormat/>
    <w:rPr>
      <w:rFonts w:ascii="XO Thames" w:hAnsi="XO Thames"/>
      <w:sz w:val="28"/>
    </w:rPr>
  </w:style>
  <w:style w:type="paragraph" w:customStyle="1" w:styleId="Textbodyindent11">
    <w:name w:val="Text body indent11"/>
    <w:basedOn w:val="Textbody2"/>
    <w:link w:val="Textbodyindent1"/>
    <w:qFormat/>
    <w:rPr>
      <w:rFonts w:asciiTheme="minorHAnsi" w:hAnsiTheme="minorHAnsi"/>
      <w:sz w:val="24"/>
    </w:rPr>
  </w:style>
  <w:style w:type="paragraph" w:customStyle="1" w:styleId="7111111">
    <w:name w:val="Основной текст + Полужирный7111111"/>
    <w:link w:val="711111"/>
    <w:qFormat/>
    <w:pPr>
      <w:spacing w:after="160" w:line="259" w:lineRule="auto"/>
    </w:pPr>
    <w:rPr>
      <w:rFonts w:ascii="Times New Roman" w:hAnsi="Times New Roman"/>
      <w:b/>
      <w:sz w:val="21"/>
    </w:rPr>
  </w:style>
  <w:style w:type="paragraph" w:customStyle="1" w:styleId="Numbering231">
    <w:name w:val="Numbering 231"/>
    <w:link w:val="Numbering23"/>
    <w:qFormat/>
  </w:style>
  <w:style w:type="paragraph" w:customStyle="1" w:styleId="Heading513">
    <w:name w:val="Heading 513"/>
    <w:link w:val="Heading511"/>
    <w:qFormat/>
    <w:rPr>
      <w:rFonts w:ascii="XO Thames" w:hAnsi="XO Thames"/>
      <w:b/>
    </w:rPr>
  </w:style>
  <w:style w:type="paragraph" w:customStyle="1" w:styleId="DefaultParagraphFont1111111">
    <w:name w:val="Default Paragraph Font1111111"/>
    <w:link w:val="DefaultParagraphFont111111"/>
    <w:qFormat/>
    <w:rPr>
      <w:rFonts w:ascii="Times New Roman" w:hAnsi="Times New Roman"/>
      <w:sz w:val="20"/>
    </w:rPr>
  </w:style>
  <w:style w:type="paragraph" w:customStyle="1" w:styleId="WW8Num1z1111111">
    <w:name w:val="WW8Num1z1111111"/>
    <w:link w:val="WW8Num1z111111"/>
    <w:qFormat/>
    <w:rPr>
      <w:rFonts w:ascii="Times New Roman" w:hAnsi="Times New Roman"/>
      <w:sz w:val="20"/>
    </w:rPr>
  </w:style>
  <w:style w:type="paragraph" w:customStyle="1" w:styleId="List211">
    <w:name w:val="List211"/>
    <w:basedOn w:val="Textbody31"/>
    <w:link w:val="List21"/>
    <w:qFormat/>
    <w:rPr>
      <w:sz w:val="24"/>
    </w:rPr>
  </w:style>
  <w:style w:type="paragraph" w:customStyle="1" w:styleId="Title211">
    <w:name w:val="Title211"/>
    <w:link w:val="Title21"/>
    <w:qFormat/>
    <w:rPr>
      <w:rFonts w:ascii="Calibri" w:hAnsi="Calibri"/>
      <w:i/>
    </w:rPr>
  </w:style>
  <w:style w:type="paragraph" w:customStyle="1" w:styleId="List4Cont11">
    <w:name w:val="List 4 Cont.11"/>
    <w:link w:val="List4Cont1"/>
    <w:qFormat/>
  </w:style>
  <w:style w:type="paragraph" w:customStyle="1" w:styleId="PageNumber111111">
    <w:name w:val="Page Number111111"/>
    <w:link w:val="PageNumber11111"/>
    <w:qFormat/>
    <w:pPr>
      <w:spacing w:after="160" w:line="259" w:lineRule="auto"/>
    </w:pPr>
    <w:rPr>
      <w:rFonts w:ascii="Times New Roman" w:hAnsi="Times New Roman"/>
    </w:rPr>
  </w:style>
  <w:style w:type="paragraph" w:customStyle="1" w:styleId="21111116">
    <w:name w:val="Знак сноски2111111"/>
    <w:link w:val="2111113"/>
    <w:qFormat/>
    <w:rPr>
      <w:rFonts w:ascii="Times New Roman" w:hAnsi="Times New Roman"/>
      <w:sz w:val="20"/>
      <w:vertAlign w:val="superscript"/>
    </w:rPr>
  </w:style>
  <w:style w:type="paragraph" w:customStyle="1" w:styleId="11114">
    <w:name w:val="Заголовок таблицы1111"/>
    <w:basedOn w:val="11115"/>
    <w:link w:val="1115"/>
    <w:qFormat/>
    <w:rPr>
      <w:b/>
    </w:rPr>
  </w:style>
  <w:style w:type="paragraph" w:customStyle="1" w:styleId="List311111">
    <w:name w:val="List 311111"/>
    <w:link w:val="List31111"/>
    <w:qFormat/>
  </w:style>
  <w:style w:type="paragraph" w:customStyle="1" w:styleId="Heading113111">
    <w:name w:val="Heading 113111"/>
    <w:link w:val="Heading11311"/>
    <w:qFormat/>
    <w:rPr>
      <w:b/>
      <w:sz w:val="36"/>
    </w:rPr>
  </w:style>
  <w:style w:type="paragraph" w:styleId="aff0">
    <w:name w:val="List Number"/>
    <w:basedOn w:val="a"/>
    <w:pPr>
      <w:spacing w:after="60"/>
      <w:ind w:hanging="283"/>
      <w:jc w:val="both"/>
    </w:pPr>
  </w:style>
  <w:style w:type="paragraph" w:customStyle="1" w:styleId="Revision211111">
    <w:name w:val="Revision211111"/>
    <w:link w:val="Revision21111"/>
    <w:qFormat/>
    <w:rPr>
      <w:rFonts w:ascii="Times New Roman CYR" w:hAnsi="Times New Roman CYR"/>
      <w:sz w:val="24"/>
    </w:rPr>
  </w:style>
  <w:style w:type="paragraph" w:customStyle="1" w:styleId="Contents12">
    <w:name w:val="Contents 12"/>
    <w:link w:val="Contents1"/>
    <w:qFormat/>
    <w:rPr>
      <w:rFonts w:ascii="XO Thames" w:hAnsi="XO Thames"/>
      <w:b/>
      <w:sz w:val="28"/>
    </w:rPr>
  </w:style>
  <w:style w:type="paragraph" w:customStyle="1" w:styleId="Emphasis11">
    <w:name w:val="Emphasis11"/>
    <w:link w:val="Emphasis1"/>
    <w:qFormat/>
    <w:rPr>
      <w:i/>
    </w:rPr>
  </w:style>
  <w:style w:type="paragraph" w:customStyle="1" w:styleId="StrongEmphasis1">
    <w:name w:val="Strong Emphasis1"/>
    <w:qFormat/>
    <w:rPr>
      <w:b/>
    </w:rPr>
  </w:style>
  <w:style w:type="paragraph" w:customStyle="1" w:styleId="blk3111111">
    <w:name w:val="blk3111111"/>
    <w:link w:val="blk311111"/>
    <w:qFormat/>
    <w:pPr>
      <w:spacing w:after="160" w:line="259" w:lineRule="auto"/>
    </w:pPr>
  </w:style>
  <w:style w:type="paragraph" w:customStyle="1" w:styleId="Header13">
    <w:name w:val="Header13"/>
    <w:link w:val="Header11"/>
    <w:qFormat/>
    <w:rPr>
      <w:rFonts w:ascii="Calibri" w:hAnsi="Calibri"/>
    </w:rPr>
  </w:style>
  <w:style w:type="paragraph" w:customStyle="1" w:styleId="EndnoteSymbol">
    <w:name w:val="Endnote Symbol"/>
    <w:qFormat/>
    <w:rPr>
      <w:vertAlign w:val="superscript"/>
    </w:rPr>
  </w:style>
  <w:style w:type="paragraph" w:customStyle="1" w:styleId="WW8Num5z1111111">
    <w:name w:val="WW8Num5z1111111"/>
    <w:link w:val="WW8Num5z111111"/>
    <w:qFormat/>
    <w:rPr>
      <w:rFonts w:ascii="Courier New" w:hAnsi="Courier New"/>
      <w:sz w:val="20"/>
    </w:rPr>
  </w:style>
  <w:style w:type="paragraph" w:customStyle="1" w:styleId="FootnoteCharacters111111">
    <w:name w:val="Footnote Characters111111"/>
    <w:link w:val="FootnoteCharacters11111"/>
    <w:qFormat/>
    <w:pPr>
      <w:spacing w:after="160" w:line="259" w:lineRule="auto"/>
    </w:pPr>
    <w:rPr>
      <w:rFonts w:ascii="Times New Roman" w:hAnsi="Times New Roman"/>
      <w:vertAlign w:val="superscript"/>
    </w:rPr>
  </w:style>
  <w:style w:type="paragraph" w:customStyle="1" w:styleId="Internetlink1">
    <w:name w:val="Internet link1"/>
    <w:qFormat/>
    <w:rPr>
      <w:rFonts w:ascii="Calibri" w:hAnsi="Calibri"/>
      <w:color w:val="0000FF"/>
      <w:u w:val="single"/>
    </w:rPr>
  </w:style>
  <w:style w:type="paragraph" w:customStyle="1" w:styleId="Footnote2">
    <w:name w:val="Footnote2"/>
    <w:link w:val="Footnote"/>
    <w:qFormat/>
    <w:pPr>
      <w:ind w:firstLine="851"/>
      <w:jc w:val="both"/>
    </w:pPr>
    <w:rPr>
      <w:rFonts w:ascii="XO Thames" w:hAnsi="XO Thames"/>
    </w:rPr>
  </w:style>
  <w:style w:type="paragraph" w:customStyle="1" w:styleId="af2">
    <w:name w:val="Нумерация строк"/>
    <w:link w:val="af1"/>
    <w:qFormat/>
  </w:style>
  <w:style w:type="paragraph" w:customStyle="1" w:styleId="WW-111111">
    <w:name w:val="WW-Символы концевой сноски111111"/>
    <w:link w:val="WW-11111"/>
    <w:qFormat/>
    <w:rPr>
      <w:rFonts w:ascii="Times New Roman" w:hAnsi="Times New Roman"/>
      <w:sz w:val="20"/>
    </w:rPr>
  </w:style>
  <w:style w:type="paragraph" w:customStyle="1" w:styleId="11115">
    <w:name w:val="Содержимое таблицы1111"/>
    <w:link w:val="1116"/>
    <w:qFormat/>
    <w:rPr>
      <w:rFonts w:ascii="Calibri" w:hAnsi="Calibri"/>
    </w:rPr>
  </w:style>
  <w:style w:type="paragraph" w:customStyle="1" w:styleId="Numbering3111">
    <w:name w:val="Numbering 3111"/>
    <w:link w:val="Numbering311"/>
    <w:qFormat/>
  </w:style>
  <w:style w:type="paragraph" w:customStyle="1" w:styleId="Heading621111">
    <w:name w:val="Heading 621111"/>
    <w:link w:val="Heading62111"/>
    <w:qFormat/>
    <w:rPr>
      <w:i/>
    </w:rPr>
  </w:style>
  <w:style w:type="paragraph" w:styleId="1b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sNonformat111111">
    <w:name w:val="ConsNonformat111111"/>
    <w:link w:val="ConsNonformat11111"/>
    <w:qFormat/>
    <w:pPr>
      <w:widowControl w:val="0"/>
    </w:pPr>
    <w:rPr>
      <w:rFonts w:ascii="Courier New" w:hAnsi="Courier New"/>
      <w:sz w:val="20"/>
    </w:rPr>
  </w:style>
  <w:style w:type="paragraph" w:customStyle="1" w:styleId="Contents521111">
    <w:name w:val="Contents 521111"/>
    <w:link w:val="Contents52111"/>
    <w:qFormat/>
    <w:rPr>
      <w:rFonts w:ascii="XO Thames" w:hAnsi="XO Thames"/>
      <w:sz w:val="28"/>
    </w:rPr>
  </w:style>
  <w:style w:type="paragraph" w:customStyle="1" w:styleId="Numbering421111">
    <w:name w:val="Numbering 421111"/>
    <w:link w:val="Numbering42111"/>
    <w:qFormat/>
  </w:style>
  <w:style w:type="paragraph" w:customStyle="1" w:styleId="WW8Num14z1111111">
    <w:name w:val="WW8Num14z1111111"/>
    <w:link w:val="WW8Num14z111111"/>
    <w:qFormat/>
    <w:rPr>
      <w:rFonts w:ascii="Times New Roman" w:hAnsi="Times New Roman"/>
      <w:sz w:val="20"/>
    </w:rPr>
  </w:style>
  <w:style w:type="paragraph" w:customStyle="1" w:styleId="BodyText3111111">
    <w:name w:val="Body Text 3111111"/>
    <w:basedOn w:val="a"/>
    <w:link w:val="BodyText311111"/>
    <w:qFormat/>
    <w:pPr>
      <w:keepNext/>
      <w:keepLines/>
      <w:widowControl w:val="0"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/>
      <w:jc w:val="both"/>
    </w:pPr>
    <w:rPr>
      <w:b/>
      <w:i/>
      <w:sz w:val="22"/>
    </w:rPr>
  </w:style>
  <w:style w:type="paragraph" w:customStyle="1" w:styleId="Contents5211">
    <w:name w:val="Contents 5211"/>
    <w:link w:val="Contents521"/>
    <w:qFormat/>
    <w:rPr>
      <w:rFonts w:ascii="XO Thames" w:hAnsi="XO Thames"/>
      <w:sz w:val="28"/>
    </w:rPr>
  </w:style>
  <w:style w:type="paragraph" w:customStyle="1" w:styleId="21111117">
    <w:name w:val="Основной текст 2 Знак111111"/>
    <w:link w:val="2111114"/>
    <w:qFormat/>
    <w:rPr>
      <w:rFonts w:ascii="Times New Roman" w:hAnsi="Times New Roman"/>
      <w:sz w:val="24"/>
    </w:rPr>
  </w:style>
  <w:style w:type="paragraph" w:customStyle="1" w:styleId="2115">
    <w:name w:val="Символ сноски211"/>
    <w:link w:val="217"/>
    <w:qFormat/>
  </w:style>
  <w:style w:type="paragraph" w:customStyle="1" w:styleId="WW8Num6z0111111">
    <w:name w:val="WW8Num6z0111111"/>
    <w:link w:val="WW8Num6z011111"/>
    <w:qFormat/>
    <w:rPr>
      <w:rFonts w:ascii="Symbol" w:hAnsi="Symbol"/>
      <w:sz w:val="20"/>
    </w:rPr>
  </w:style>
  <w:style w:type="paragraph" w:customStyle="1" w:styleId="FootnoteSymbol11">
    <w:name w:val="Footnote Symbol11"/>
    <w:link w:val="FootnoteSymbol1"/>
    <w:qFormat/>
    <w:rPr>
      <w:rFonts w:ascii="Times New Roman" w:hAnsi="Times New Roman"/>
      <w:vertAlign w:val="superscript"/>
    </w:rPr>
  </w:style>
  <w:style w:type="paragraph" w:customStyle="1" w:styleId="111111ff2">
    <w:name w:val="Содержимое врезки111111"/>
    <w:basedOn w:val="a"/>
    <w:link w:val="11111f8"/>
    <w:qFormat/>
  </w:style>
  <w:style w:type="paragraph" w:customStyle="1" w:styleId="-4111111">
    <w:name w:val="Пункт-4111111"/>
    <w:basedOn w:val="a"/>
    <w:link w:val="-411111"/>
    <w:qFormat/>
    <w:pPr>
      <w:tabs>
        <w:tab w:val="left" w:pos="1538"/>
      </w:tabs>
      <w:jc w:val="both"/>
    </w:pPr>
    <w:rPr>
      <w:sz w:val="28"/>
    </w:rPr>
  </w:style>
  <w:style w:type="paragraph" w:customStyle="1" w:styleId="BodyTextFirstIndent2111111">
    <w:name w:val="Body Text First Indent 2111111"/>
    <w:basedOn w:val="afa"/>
    <w:link w:val="BodyTextFirstIndent211111"/>
    <w:qFormat/>
  </w:style>
  <w:style w:type="paragraph" w:customStyle="1" w:styleId="WW8Num2z2111111">
    <w:name w:val="WW8Num2z2111111"/>
    <w:link w:val="WW8Num2z211111"/>
    <w:qFormat/>
    <w:rPr>
      <w:rFonts w:ascii="Wingdings" w:hAnsi="Wingdings"/>
      <w:sz w:val="20"/>
    </w:rPr>
  </w:style>
  <w:style w:type="paragraph" w:customStyle="1" w:styleId="FR3111111">
    <w:name w:val="FR3111111"/>
    <w:link w:val="FR311111"/>
    <w:qFormat/>
    <w:pPr>
      <w:widowControl w:val="0"/>
    </w:pPr>
    <w:rPr>
      <w:rFonts w:ascii="Arial" w:hAnsi="Arial"/>
      <w:b/>
      <w:sz w:val="16"/>
    </w:rPr>
  </w:style>
  <w:style w:type="paragraph" w:customStyle="1" w:styleId="Footnote11">
    <w:name w:val="Footnote11"/>
    <w:link w:val="Footnote1"/>
    <w:qFormat/>
    <w:pPr>
      <w:ind w:firstLine="851"/>
      <w:jc w:val="both"/>
    </w:pPr>
    <w:rPr>
      <w:rFonts w:ascii="XO Thames" w:hAnsi="XO Thames"/>
    </w:rPr>
  </w:style>
  <w:style w:type="paragraph" w:customStyle="1" w:styleId="spellingerror111111">
    <w:name w:val="spellingerror111111"/>
    <w:link w:val="spellingerror11111"/>
    <w:qFormat/>
    <w:pPr>
      <w:spacing w:after="160" w:line="259" w:lineRule="auto"/>
    </w:pPr>
  </w:style>
  <w:style w:type="paragraph" w:styleId="52">
    <w:name w:val="List Bullet 5"/>
    <w:basedOn w:val="a"/>
    <w:pPr>
      <w:spacing w:after="60"/>
      <w:ind w:hanging="283"/>
      <w:jc w:val="both"/>
    </w:pPr>
  </w:style>
  <w:style w:type="paragraph" w:customStyle="1" w:styleId="Numbering5111">
    <w:name w:val="Numbering 5111"/>
    <w:link w:val="Numbering511"/>
    <w:qFormat/>
  </w:style>
  <w:style w:type="paragraph" w:customStyle="1" w:styleId="Contents92">
    <w:name w:val="Contents 92"/>
    <w:link w:val="Contents9"/>
    <w:qFormat/>
    <w:rPr>
      <w:rFonts w:ascii="XO Thames" w:hAnsi="XO Thames"/>
      <w:sz w:val="28"/>
    </w:rPr>
  </w:style>
  <w:style w:type="paragraph" w:customStyle="1" w:styleId="117">
    <w:name w:val="Символ концевой сноски11"/>
    <w:link w:val="18"/>
    <w:qFormat/>
    <w:rPr>
      <w:vertAlign w:val="superscript"/>
    </w:rPr>
  </w:style>
  <w:style w:type="paragraph" w:customStyle="1" w:styleId="1117">
    <w:name w:val="Маркеры111"/>
    <w:link w:val="118"/>
    <w:qFormat/>
    <w:rPr>
      <w:rFonts w:ascii="OpenSymbol" w:hAnsi="OpenSymbol"/>
    </w:rPr>
  </w:style>
  <w:style w:type="paragraph" w:customStyle="1" w:styleId="HTMLAcronym111111">
    <w:name w:val="HTML Acronym111111"/>
    <w:basedOn w:val="DefaultParagraphFont211111"/>
    <w:link w:val="HTMLAcronym11111"/>
    <w:qFormat/>
  </w:style>
  <w:style w:type="paragraph" w:customStyle="1" w:styleId="Footer21">
    <w:name w:val="Footer21"/>
    <w:link w:val="Footer2"/>
    <w:qFormat/>
    <w:rPr>
      <w:rFonts w:ascii="Calibri" w:hAnsi="Calibri"/>
    </w:rPr>
  </w:style>
  <w:style w:type="paragraph" w:customStyle="1" w:styleId="xl74111111">
    <w:name w:val="xl74111111"/>
    <w:basedOn w:val="a"/>
    <w:link w:val="xl74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styleId="aff1">
    <w:name w:val="Salutation"/>
    <w:basedOn w:val="a"/>
    <w:next w:val="a"/>
    <w:pPr>
      <w:spacing w:after="60"/>
      <w:jc w:val="both"/>
    </w:pPr>
  </w:style>
  <w:style w:type="paragraph" w:customStyle="1" w:styleId="List231">
    <w:name w:val="List 231"/>
    <w:link w:val="List23"/>
    <w:qFormat/>
  </w:style>
  <w:style w:type="paragraph" w:customStyle="1" w:styleId="Numbering32">
    <w:name w:val="Numbering 32"/>
    <w:link w:val="Numbering31"/>
    <w:qFormat/>
  </w:style>
  <w:style w:type="paragraph" w:customStyle="1" w:styleId="Linenumbering21">
    <w:name w:val="Line numbering21"/>
    <w:link w:val="Linenumbering2"/>
    <w:qFormat/>
  </w:style>
  <w:style w:type="paragraph" w:customStyle="1" w:styleId="Heading8211">
    <w:name w:val="Heading 8211"/>
    <w:link w:val="Heading821"/>
    <w:qFormat/>
    <w:rPr>
      <w:rFonts w:ascii="Arial" w:hAnsi="Arial"/>
      <w:i/>
      <w:sz w:val="20"/>
    </w:rPr>
  </w:style>
  <w:style w:type="paragraph" w:customStyle="1" w:styleId="Heading3121111">
    <w:name w:val="Heading 3121111"/>
    <w:link w:val="Heading312111"/>
    <w:qFormat/>
    <w:rPr>
      <w:rFonts w:ascii="XO Thames" w:hAnsi="XO Thames"/>
      <w:b/>
      <w:sz w:val="26"/>
    </w:rPr>
  </w:style>
  <w:style w:type="paragraph" w:customStyle="1" w:styleId="Subtitle1111">
    <w:name w:val="Subtitle1111"/>
    <w:link w:val="Subtitle111"/>
    <w:qFormat/>
    <w:rPr>
      <w:rFonts w:ascii="XO Thames" w:hAnsi="XO Thames"/>
      <w:i/>
      <w:sz w:val="24"/>
    </w:rPr>
  </w:style>
  <w:style w:type="paragraph" w:customStyle="1" w:styleId="List53111">
    <w:name w:val="List 53111"/>
    <w:link w:val="List5311"/>
    <w:qFormat/>
  </w:style>
  <w:style w:type="paragraph" w:customStyle="1" w:styleId="paragraph111111">
    <w:name w:val="paragraph111111"/>
    <w:basedOn w:val="a"/>
    <w:link w:val="paragraph11111"/>
    <w:qFormat/>
  </w:style>
  <w:style w:type="paragraph" w:customStyle="1" w:styleId="211115">
    <w:name w:val="Заголовок таблицы21111"/>
    <w:basedOn w:val="211110"/>
    <w:link w:val="21116"/>
    <w:qFormat/>
    <w:pPr>
      <w:jc w:val="center"/>
    </w:pPr>
    <w:rPr>
      <w:b/>
    </w:rPr>
  </w:style>
  <w:style w:type="paragraph" w:customStyle="1" w:styleId="Footnote211">
    <w:name w:val="Footnote211"/>
    <w:link w:val="Footnote21"/>
    <w:qFormat/>
    <w:pPr>
      <w:ind w:firstLine="851"/>
      <w:jc w:val="both"/>
    </w:pPr>
    <w:rPr>
      <w:rFonts w:ascii="XO Thames" w:hAnsi="XO Thames"/>
    </w:rPr>
  </w:style>
  <w:style w:type="paragraph" w:customStyle="1" w:styleId="22111">
    <w:name w:val="Указатель2211"/>
    <w:link w:val="2213"/>
    <w:qFormat/>
  </w:style>
  <w:style w:type="paragraph" w:customStyle="1" w:styleId="ListParagraphChar1111111">
    <w:name w:val="List Paragraph Char1111111"/>
    <w:link w:val="ListParagraphChar111111"/>
    <w:qFormat/>
    <w:rPr>
      <w:rFonts w:ascii="Calibri" w:hAnsi="Calibri"/>
      <w:sz w:val="20"/>
    </w:rPr>
  </w:style>
  <w:style w:type="paragraph" w:customStyle="1" w:styleId="Heading5121111">
    <w:name w:val="Heading 5121111"/>
    <w:link w:val="Heading512111"/>
    <w:qFormat/>
    <w:rPr>
      <w:rFonts w:ascii="XO Thames" w:hAnsi="XO Thames"/>
      <w:b/>
    </w:rPr>
  </w:style>
  <w:style w:type="paragraph" w:customStyle="1" w:styleId="411">
    <w:name w:val="Колонтитулы411"/>
    <w:link w:val="410"/>
    <w:qFormat/>
    <w:rPr>
      <w:rFonts w:ascii="XO Thames" w:hAnsi="XO Thames"/>
      <w:sz w:val="20"/>
    </w:rPr>
  </w:style>
  <w:style w:type="paragraph" w:customStyle="1" w:styleId="Contents22">
    <w:name w:val="Contents 22"/>
    <w:link w:val="Contents21"/>
    <w:qFormat/>
    <w:rPr>
      <w:rFonts w:ascii="XO Thames" w:hAnsi="XO Thames"/>
      <w:sz w:val="28"/>
    </w:rPr>
  </w:style>
  <w:style w:type="paragraph" w:customStyle="1" w:styleId="List1Cont2">
    <w:name w:val="List 1 Cont.2"/>
    <w:link w:val="List1Cont1"/>
    <w:qFormat/>
  </w:style>
  <w:style w:type="paragraph" w:customStyle="1" w:styleId="StrongEmphasis2">
    <w:name w:val="Strong Emphasis2"/>
    <w:link w:val="StrongEmphasis"/>
    <w:qFormat/>
    <w:rPr>
      <w:b/>
    </w:rPr>
  </w:style>
  <w:style w:type="paragraph" w:styleId="90">
    <w:name w:val="toc 9"/>
    <w:next w:val="a"/>
    <w:uiPriority w:val="39"/>
    <w:rPr>
      <w:rFonts w:ascii="XO Thames" w:hAnsi="XO Thames"/>
      <w:sz w:val="28"/>
    </w:rPr>
  </w:style>
  <w:style w:type="paragraph" w:customStyle="1" w:styleId="WW8Num7z0111111">
    <w:name w:val="WW8Num7z0111111"/>
    <w:link w:val="WW8Num7z011111"/>
    <w:qFormat/>
    <w:rPr>
      <w:rFonts w:ascii="Symbol" w:hAnsi="Symbol"/>
      <w:sz w:val="24"/>
    </w:rPr>
  </w:style>
  <w:style w:type="paragraph" w:customStyle="1" w:styleId="Textbody2">
    <w:name w:val="Text body2"/>
    <w:link w:val="Textbody1"/>
    <w:qFormat/>
    <w:rPr>
      <w:rFonts w:ascii="Calibri" w:hAnsi="Calibri"/>
    </w:rPr>
  </w:style>
  <w:style w:type="paragraph" w:customStyle="1" w:styleId="Salutation21111">
    <w:name w:val="Salutation21111"/>
    <w:link w:val="Salutation2111"/>
    <w:qFormat/>
  </w:style>
  <w:style w:type="paragraph" w:customStyle="1" w:styleId="11111f9">
    <w:name w:val="Колонтитулы11111"/>
    <w:link w:val="11116"/>
    <w:qFormat/>
    <w:rPr>
      <w:rFonts w:ascii="XO Thames" w:hAnsi="XO Thames"/>
      <w:sz w:val="20"/>
    </w:rPr>
  </w:style>
  <w:style w:type="paragraph" w:customStyle="1" w:styleId="List3Cont31">
    <w:name w:val="List 3 Cont.31"/>
    <w:link w:val="List3Cont3"/>
    <w:qFormat/>
  </w:style>
  <w:style w:type="paragraph" w:customStyle="1" w:styleId="Endnote111111">
    <w:name w:val="Endnote111111"/>
    <w:link w:val="Endnote11111"/>
    <w:qFormat/>
    <w:pPr>
      <w:spacing w:after="160" w:line="259" w:lineRule="auto"/>
      <w:ind w:firstLine="851"/>
      <w:jc w:val="both"/>
    </w:pPr>
    <w:rPr>
      <w:rFonts w:ascii="XO Thames" w:hAnsi="XO Thames"/>
    </w:rPr>
  </w:style>
  <w:style w:type="paragraph" w:customStyle="1" w:styleId="ListParagraph1111111">
    <w:name w:val="List Paragraph1111111"/>
    <w:basedOn w:val="a"/>
    <w:link w:val="ListParagraph111111"/>
    <w:qFormat/>
    <w:pPr>
      <w:spacing w:line="100" w:lineRule="atLeast"/>
    </w:pPr>
  </w:style>
  <w:style w:type="paragraph" w:customStyle="1" w:styleId="111111ff3">
    <w:name w:val="Знак Знак111111"/>
    <w:link w:val="11111fa"/>
    <w:qFormat/>
    <w:pPr>
      <w:spacing w:after="160" w:line="259" w:lineRule="auto"/>
    </w:pPr>
    <w:rPr>
      <w:rFonts w:ascii="Arial" w:hAnsi="Arial"/>
      <w:sz w:val="24"/>
    </w:rPr>
  </w:style>
  <w:style w:type="paragraph" w:customStyle="1" w:styleId="Heading1111">
    <w:name w:val="Heading 1111"/>
    <w:link w:val="Heading111"/>
    <w:qFormat/>
    <w:rPr>
      <w:b/>
      <w:sz w:val="36"/>
    </w:rPr>
  </w:style>
  <w:style w:type="paragraph" w:customStyle="1" w:styleId="Heading7131">
    <w:name w:val="Heading 7131"/>
    <w:link w:val="Heading713"/>
    <w:qFormat/>
    <w:rPr>
      <w:rFonts w:ascii="Arial" w:hAnsi="Arial"/>
      <w:sz w:val="20"/>
    </w:rPr>
  </w:style>
  <w:style w:type="paragraph" w:customStyle="1" w:styleId="CharChar111111">
    <w:name w:val="Char Char Знак Знак111111"/>
    <w:basedOn w:val="a"/>
    <w:link w:val="CharChar11111"/>
    <w:qFormat/>
    <w:pPr>
      <w:spacing w:after="160" w:line="240" w:lineRule="exact"/>
    </w:pPr>
    <w:rPr>
      <w:sz w:val="20"/>
    </w:rPr>
  </w:style>
  <w:style w:type="paragraph" w:customStyle="1" w:styleId="xl73111111">
    <w:name w:val="xl73111111"/>
    <w:basedOn w:val="a"/>
    <w:link w:val="xl73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1111111d">
    <w:name w:val="Заголовок 1 Знак111111"/>
    <w:basedOn w:val="DefaultParagraphFont211111"/>
    <w:link w:val="111111ff4"/>
    <w:qFormat/>
    <w:rPr>
      <w:rFonts w:asciiTheme="majorHAnsi" w:hAnsiTheme="majorHAnsi"/>
      <w:color w:val="2F5496" w:themeColor="accent1" w:themeShade="BF"/>
      <w:sz w:val="32"/>
    </w:rPr>
  </w:style>
  <w:style w:type="paragraph" w:customStyle="1" w:styleId="List2Cont21111">
    <w:name w:val="List 2 Cont.21111"/>
    <w:link w:val="List2Cont2111"/>
    <w:qFormat/>
  </w:style>
  <w:style w:type="paragraph" w:customStyle="1" w:styleId="Heading1121111">
    <w:name w:val="Heading 1121111"/>
    <w:link w:val="Heading112111"/>
    <w:qFormat/>
    <w:rPr>
      <w:b/>
      <w:sz w:val="36"/>
    </w:rPr>
  </w:style>
  <w:style w:type="paragraph" w:customStyle="1" w:styleId="211116">
    <w:name w:val="Заголовок21111"/>
    <w:basedOn w:val="a"/>
    <w:next w:val="af6"/>
    <w:link w:val="2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Numbering3211">
    <w:name w:val="Numbering 3211"/>
    <w:link w:val="Numbering321"/>
    <w:qFormat/>
  </w:style>
  <w:style w:type="paragraph" w:customStyle="1" w:styleId="1111111e">
    <w:name w:val="Знак Знак Знак1 Знак Знак Знак Знак111111"/>
    <w:basedOn w:val="a"/>
    <w:link w:val="111111ff5"/>
    <w:qFormat/>
    <w:pPr>
      <w:spacing w:after="160" w:line="240" w:lineRule="exact"/>
    </w:pPr>
    <w:rPr>
      <w:rFonts w:ascii="Times New Roman CYR" w:hAnsi="Times New Roman CYR"/>
      <w:sz w:val="20"/>
    </w:rPr>
  </w:style>
  <w:style w:type="paragraph" w:customStyle="1" w:styleId="r111111">
    <w:name w:val="r111111"/>
    <w:link w:val="r11111"/>
    <w:qFormat/>
    <w:pPr>
      <w:spacing w:after="160" w:line="259" w:lineRule="auto"/>
    </w:pPr>
  </w:style>
  <w:style w:type="paragraph" w:customStyle="1" w:styleId="1111111f">
    <w:name w:val="Основной шрифт абзаца1111111"/>
    <w:link w:val="111111ff6"/>
    <w:qFormat/>
    <w:rPr>
      <w:rFonts w:ascii="Times New Roman" w:hAnsi="Times New Roman"/>
      <w:sz w:val="20"/>
    </w:rPr>
  </w:style>
  <w:style w:type="paragraph" w:customStyle="1" w:styleId="1111111f0">
    <w:name w:val="Название1111111"/>
    <w:basedOn w:val="a"/>
    <w:link w:val="111111ff7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WW8Num15z7111111">
    <w:name w:val="WW8Num15z7111111"/>
    <w:link w:val="WW8Num15z711111"/>
    <w:qFormat/>
    <w:rPr>
      <w:rFonts w:ascii="Times New Roman" w:hAnsi="Times New Roman"/>
      <w:sz w:val="20"/>
    </w:rPr>
  </w:style>
  <w:style w:type="paragraph" w:customStyle="1" w:styleId="List3Cont21111">
    <w:name w:val="List 3 Cont.21111"/>
    <w:link w:val="List3Cont2111"/>
    <w:qFormat/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1111111f1">
    <w:name w:val="Обычный1111111"/>
    <w:link w:val="111111ff8"/>
    <w:qFormat/>
    <w:pPr>
      <w:spacing w:after="160" w:line="259" w:lineRule="auto"/>
    </w:pPr>
  </w:style>
  <w:style w:type="paragraph" w:customStyle="1" w:styleId="Heading9211">
    <w:name w:val="Heading 9211"/>
    <w:link w:val="Heading921"/>
    <w:qFormat/>
    <w:rPr>
      <w:rFonts w:ascii="Arial" w:hAnsi="Arial"/>
      <w:b/>
      <w:i/>
      <w:sz w:val="18"/>
    </w:rPr>
  </w:style>
  <w:style w:type="paragraph" w:customStyle="1" w:styleId="List3Cont11111">
    <w:name w:val="List 3 Cont.11111"/>
    <w:link w:val="List3Cont1111"/>
    <w:qFormat/>
  </w:style>
  <w:style w:type="paragraph" w:customStyle="1" w:styleId="Contents2211">
    <w:name w:val="Contents 2211"/>
    <w:link w:val="Contents221"/>
    <w:qFormat/>
    <w:rPr>
      <w:rFonts w:ascii="XO Thames" w:hAnsi="XO Thames"/>
      <w:sz w:val="28"/>
    </w:rPr>
  </w:style>
  <w:style w:type="paragraph" w:customStyle="1" w:styleId="1211">
    <w:name w:val="Заголовок1211"/>
    <w:basedOn w:val="a"/>
    <w:next w:val="af6"/>
    <w:link w:val="121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BlockText111111">
    <w:name w:val="Block Text111111"/>
    <w:basedOn w:val="a"/>
    <w:link w:val="BlockText11111"/>
    <w:qFormat/>
    <w:pPr>
      <w:spacing w:after="120"/>
      <w:jc w:val="both"/>
    </w:pPr>
  </w:style>
  <w:style w:type="paragraph" w:customStyle="1" w:styleId="Marginalia211">
    <w:name w:val="Marginalia211"/>
    <w:link w:val="Marginalia21"/>
    <w:qFormat/>
    <w:rPr>
      <w:sz w:val="20"/>
    </w:rPr>
  </w:style>
  <w:style w:type="paragraph" w:customStyle="1" w:styleId="Appendix3111">
    <w:name w:val="Appendix3111"/>
    <w:link w:val="Appendix311"/>
    <w:qFormat/>
  </w:style>
  <w:style w:type="paragraph" w:customStyle="1" w:styleId="1111110">
    <w:name w:val="Раздел111111"/>
    <w:basedOn w:val="a"/>
    <w:link w:val="11111fb"/>
    <w:qFormat/>
    <w:pPr>
      <w:numPr>
        <w:ilvl w:val="1"/>
        <w:numId w:val="8"/>
      </w:numPr>
      <w:spacing w:before="120" w:after="120"/>
      <w:jc w:val="center"/>
    </w:pPr>
    <w:rPr>
      <w:rFonts w:ascii="Arial Narrow" w:hAnsi="Arial Narrow"/>
      <w:b/>
      <w:sz w:val="28"/>
    </w:rPr>
  </w:style>
  <w:style w:type="paragraph" w:customStyle="1" w:styleId="WW8Num1z8111111">
    <w:name w:val="WW8Num1z8111111"/>
    <w:link w:val="WW8Num1z811111"/>
    <w:qFormat/>
    <w:rPr>
      <w:rFonts w:ascii="Times New Roman" w:hAnsi="Times New Roman"/>
      <w:sz w:val="20"/>
    </w:rPr>
  </w:style>
  <w:style w:type="paragraph" w:customStyle="1" w:styleId="Heading913111">
    <w:name w:val="Heading 913111"/>
    <w:link w:val="Heading91311"/>
    <w:qFormat/>
    <w:rPr>
      <w:rFonts w:ascii="Arial" w:hAnsi="Arial"/>
      <w:b/>
      <w:i/>
      <w:sz w:val="18"/>
    </w:rPr>
  </w:style>
  <w:style w:type="paragraph" w:customStyle="1" w:styleId="Contents811111">
    <w:name w:val="Contents 811111"/>
    <w:link w:val="Contents8111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  <w:rPr>
      <w:rFonts w:ascii="Calibri" w:hAnsi="Calibri"/>
    </w:rPr>
  </w:style>
  <w:style w:type="paragraph" w:customStyle="1" w:styleId="11117">
    <w:name w:val="Символ концевой сноски1111"/>
    <w:link w:val="1118"/>
    <w:qFormat/>
  </w:style>
  <w:style w:type="paragraph" w:customStyle="1" w:styleId="Numbering111111">
    <w:name w:val="Numbering 111111"/>
    <w:link w:val="Numbering11111"/>
    <w:qFormat/>
  </w:style>
  <w:style w:type="paragraph" w:customStyle="1" w:styleId="PageNumber11">
    <w:name w:val="Page Number11"/>
    <w:link w:val="PageNumber1"/>
    <w:qFormat/>
    <w:rPr>
      <w:rFonts w:ascii="Times New Roman" w:hAnsi="Times New Roman"/>
    </w:rPr>
  </w:style>
  <w:style w:type="paragraph" w:customStyle="1" w:styleId="Numbering1111">
    <w:name w:val="Numbering 1111"/>
    <w:link w:val="Numbering111"/>
    <w:qFormat/>
  </w:style>
  <w:style w:type="paragraph" w:customStyle="1" w:styleId="af5">
    <w:name w:val="Посещённая гиперссылка"/>
    <w:link w:val="af4"/>
    <w:qFormat/>
    <w:rPr>
      <w:rFonts w:ascii="Calibri" w:hAnsi="Calibri"/>
      <w:color w:val="800080"/>
      <w:u w:val="single"/>
    </w:rPr>
  </w:style>
  <w:style w:type="paragraph" w:customStyle="1" w:styleId="Subtitle11">
    <w:name w:val="Subtitle11"/>
    <w:link w:val="Subtitle1"/>
    <w:qFormat/>
    <w:rPr>
      <w:rFonts w:ascii="XO Thames" w:hAnsi="XO Thames"/>
      <w:i/>
      <w:sz w:val="24"/>
    </w:rPr>
  </w:style>
  <w:style w:type="paragraph" w:styleId="80">
    <w:name w:val="toc 8"/>
    <w:next w:val="a"/>
    <w:uiPriority w:val="39"/>
    <w:rPr>
      <w:rFonts w:ascii="XO Thames" w:hAnsi="XO Thames"/>
      <w:sz w:val="28"/>
    </w:rPr>
  </w:style>
  <w:style w:type="paragraph" w:customStyle="1" w:styleId="List1Cont111">
    <w:name w:val="List 1 Cont.111"/>
    <w:link w:val="List1Cont11"/>
    <w:qFormat/>
  </w:style>
  <w:style w:type="paragraph" w:customStyle="1" w:styleId="Number111111">
    <w:name w:val="Number111111"/>
    <w:basedOn w:val="a"/>
    <w:link w:val="Number11111"/>
    <w:qFormat/>
    <w:pPr>
      <w:spacing w:after="60"/>
    </w:pPr>
  </w:style>
  <w:style w:type="paragraph" w:customStyle="1" w:styleId="WW8Num15z0111111">
    <w:name w:val="WW8Num15z0111111"/>
    <w:link w:val="WW8Num15z011111"/>
    <w:qFormat/>
    <w:rPr>
      <w:rFonts w:ascii="Times New Roman" w:hAnsi="Times New Roman"/>
      <w:sz w:val="20"/>
    </w:rPr>
  </w:style>
  <w:style w:type="paragraph" w:customStyle="1" w:styleId="1111111f2">
    <w:name w:val="Знак примечания1111111"/>
    <w:link w:val="111111ff9"/>
    <w:qFormat/>
    <w:rPr>
      <w:rFonts w:ascii="Times New Roman" w:hAnsi="Times New Roman"/>
      <w:sz w:val="16"/>
    </w:rPr>
  </w:style>
  <w:style w:type="paragraph" w:customStyle="1" w:styleId="Header11111">
    <w:name w:val="Header11111"/>
    <w:link w:val="Header1111"/>
    <w:qFormat/>
    <w:rPr>
      <w:rFonts w:ascii="Calibri" w:hAnsi="Calibri"/>
    </w:rPr>
  </w:style>
  <w:style w:type="paragraph" w:customStyle="1" w:styleId="FSNormal111111">
    <w:name w:val="FS_Normal111111"/>
    <w:basedOn w:val="a"/>
    <w:link w:val="FSNormal11111"/>
    <w:qFormat/>
    <w:pPr>
      <w:spacing w:before="120" w:after="120"/>
      <w:ind w:firstLine="709"/>
      <w:jc w:val="both"/>
    </w:pPr>
    <w:rPr>
      <w:rFonts w:ascii="Times New Roman CYR" w:hAnsi="Times New Roman CYR"/>
    </w:rPr>
  </w:style>
  <w:style w:type="paragraph" w:customStyle="1" w:styleId="Addressee211">
    <w:name w:val="Addressee211"/>
    <w:link w:val="Addressee21"/>
    <w:qFormat/>
    <w:rPr>
      <w:rFonts w:ascii="Arial" w:hAnsi="Arial"/>
    </w:rPr>
  </w:style>
  <w:style w:type="paragraph" w:customStyle="1" w:styleId="NoteHeading111111">
    <w:name w:val="Note Heading111111"/>
    <w:basedOn w:val="a"/>
    <w:next w:val="a"/>
    <w:link w:val="NoteHeading11111"/>
    <w:qFormat/>
    <w:pPr>
      <w:spacing w:after="60"/>
      <w:jc w:val="both"/>
    </w:pPr>
  </w:style>
  <w:style w:type="paragraph" w:customStyle="1" w:styleId="BodyTextIndent2111111">
    <w:name w:val="Body Text Indent 2111111"/>
    <w:basedOn w:val="a"/>
    <w:link w:val="BodyTextIndent211111"/>
    <w:qFormat/>
    <w:pPr>
      <w:spacing w:after="120" w:line="480" w:lineRule="auto"/>
      <w:jc w:val="both"/>
    </w:pPr>
    <w:rPr>
      <w:rFonts w:asciiTheme="minorHAnsi" w:hAnsiTheme="minorHAnsi"/>
    </w:rPr>
  </w:style>
  <w:style w:type="paragraph" w:customStyle="1" w:styleId="Footnote21111">
    <w:name w:val="Footnote21111"/>
    <w:link w:val="Footnote2111"/>
    <w:qFormat/>
    <w:pPr>
      <w:ind w:firstLine="851"/>
      <w:jc w:val="both"/>
    </w:pPr>
    <w:rPr>
      <w:rFonts w:ascii="XO Thames" w:hAnsi="XO Thames"/>
    </w:rPr>
  </w:style>
  <w:style w:type="paragraph" w:customStyle="1" w:styleId="FootnoteSymbol">
    <w:name w:val="Footnote Symbol"/>
    <w:qFormat/>
    <w:rPr>
      <w:rFonts w:ascii="Times New Roman" w:hAnsi="Times New Roman"/>
      <w:vertAlign w:val="superscript"/>
    </w:rPr>
  </w:style>
  <w:style w:type="paragraph" w:customStyle="1" w:styleId="Heading812">
    <w:name w:val="Heading 812"/>
    <w:link w:val="Heading811"/>
    <w:qFormat/>
    <w:rPr>
      <w:rFonts w:ascii="Arial" w:hAnsi="Arial"/>
      <w:i/>
      <w:sz w:val="20"/>
    </w:rPr>
  </w:style>
  <w:style w:type="paragraph" w:customStyle="1" w:styleId="WW8Num1z3111111">
    <w:name w:val="WW8Num1z3111111"/>
    <w:link w:val="WW8Num1z311111"/>
    <w:qFormat/>
    <w:rPr>
      <w:rFonts w:ascii="Times New Roman" w:hAnsi="Times New Roman"/>
      <w:sz w:val="20"/>
    </w:rPr>
  </w:style>
  <w:style w:type="paragraph" w:customStyle="1" w:styleId="List3111">
    <w:name w:val="List 3111"/>
    <w:link w:val="List311"/>
    <w:qFormat/>
  </w:style>
  <w:style w:type="paragraph" w:customStyle="1" w:styleId="1111111f3">
    <w:name w:val="Рецензия1111111"/>
    <w:link w:val="111111ffa"/>
    <w:qFormat/>
    <w:rPr>
      <w:rFonts w:ascii="Times New Roman CYR" w:hAnsi="Times New Roman CYR"/>
      <w:sz w:val="24"/>
    </w:rPr>
  </w:style>
  <w:style w:type="paragraph" w:customStyle="1" w:styleId="HTMLAddress111111">
    <w:name w:val="HTML Address111111"/>
    <w:basedOn w:val="a"/>
    <w:link w:val="HTMLAddress11111"/>
    <w:qFormat/>
    <w:pPr>
      <w:spacing w:after="60"/>
      <w:jc w:val="both"/>
    </w:pPr>
    <w:rPr>
      <w:i/>
    </w:rPr>
  </w:style>
  <w:style w:type="paragraph" w:customStyle="1" w:styleId="Salutation1111">
    <w:name w:val="Salutation1111"/>
    <w:link w:val="Salutation111"/>
    <w:qFormat/>
  </w:style>
  <w:style w:type="paragraph" w:customStyle="1" w:styleId="user5">
    <w:name w:val="Содержимое врезки (user)"/>
    <w:qFormat/>
  </w:style>
  <w:style w:type="paragraph" w:customStyle="1" w:styleId="Contents52">
    <w:name w:val="Contents 52"/>
    <w:link w:val="Contents5"/>
    <w:qFormat/>
    <w:rPr>
      <w:rFonts w:ascii="XO Thames" w:hAnsi="XO Thames"/>
      <w:sz w:val="28"/>
    </w:rPr>
  </w:style>
  <w:style w:type="paragraph" w:customStyle="1" w:styleId="Footer121111">
    <w:name w:val="Footer121111"/>
    <w:link w:val="Footer12111"/>
    <w:qFormat/>
    <w:rPr>
      <w:rFonts w:ascii="Calibri" w:hAnsi="Calibri"/>
    </w:rPr>
  </w:style>
  <w:style w:type="paragraph" w:customStyle="1" w:styleId="Heading712">
    <w:name w:val="Heading 712"/>
    <w:link w:val="Heading711"/>
    <w:qFormat/>
    <w:rPr>
      <w:rFonts w:ascii="Arial" w:hAnsi="Arial"/>
      <w:sz w:val="20"/>
    </w:rPr>
  </w:style>
  <w:style w:type="paragraph" w:customStyle="1" w:styleId="111111">
    <w:name w:val="Условия контракта111111"/>
    <w:basedOn w:val="a"/>
    <w:link w:val="11111fc"/>
    <w:qFormat/>
    <w:pPr>
      <w:numPr>
        <w:numId w:val="9"/>
      </w:numPr>
      <w:spacing w:before="240" w:after="120"/>
      <w:jc w:val="both"/>
    </w:pPr>
    <w:rPr>
      <w:b/>
    </w:rPr>
  </w:style>
  <w:style w:type="paragraph" w:customStyle="1" w:styleId="111111ffb">
    <w:name w:val="Колонтитул111111"/>
    <w:basedOn w:val="a"/>
    <w:link w:val="11111fd"/>
    <w:qFormat/>
    <w:pPr>
      <w:spacing w:after="60"/>
      <w:jc w:val="both"/>
    </w:pPr>
  </w:style>
  <w:style w:type="paragraph" w:customStyle="1" w:styleId="Numbering511111">
    <w:name w:val="Numbering 511111"/>
    <w:link w:val="Numbering51111"/>
    <w:qFormat/>
  </w:style>
  <w:style w:type="paragraph" w:customStyle="1" w:styleId="1111111f4">
    <w:name w:val="Просмотренная гиперссылка1111111"/>
    <w:link w:val="111111ffc"/>
    <w:qFormat/>
    <w:pPr>
      <w:spacing w:after="160" w:line="259" w:lineRule="auto"/>
    </w:pPr>
    <w:rPr>
      <w:rFonts w:ascii="Calibri" w:hAnsi="Calibri"/>
      <w:color w:val="800000"/>
      <w:u w:val="single"/>
    </w:rPr>
  </w:style>
  <w:style w:type="paragraph" w:customStyle="1" w:styleId="12110">
    <w:name w:val="Указатель1211"/>
    <w:basedOn w:val="a"/>
    <w:link w:val="1210"/>
    <w:qFormat/>
  </w:style>
  <w:style w:type="paragraph" w:customStyle="1" w:styleId="WW8Num11z2111111">
    <w:name w:val="WW8Num11z2111111"/>
    <w:link w:val="WW8Num11z211111"/>
    <w:qFormat/>
    <w:rPr>
      <w:rFonts w:ascii="Wingdings" w:hAnsi="Wingdings"/>
      <w:sz w:val="20"/>
    </w:rPr>
  </w:style>
  <w:style w:type="paragraph" w:customStyle="1" w:styleId="List22">
    <w:name w:val="List 22"/>
    <w:link w:val="218"/>
    <w:qFormat/>
  </w:style>
  <w:style w:type="paragraph" w:customStyle="1" w:styleId="WW8Num3z2111111">
    <w:name w:val="WW8Num3z2111111"/>
    <w:link w:val="WW8Num3z211111"/>
    <w:qFormat/>
    <w:rPr>
      <w:rFonts w:ascii="Wingdings" w:hAnsi="Wingdings"/>
      <w:sz w:val="20"/>
    </w:rPr>
  </w:style>
  <w:style w:type="paragraph" w:customStyle="1" w:styleId="31110">
    <w:name w:val="Колонтитулы3111"/>
    <w:basedOn w:val="a"/>
    <w:link w:val="3110"/>
    <w:qFormat/>
  </w:style>
  <w:style w:type="paragraph" w:styleId="20">
    <w:name w:val="List Bullet 2"/>
    <w:basedOn w:val="a"/>
    <w:pPr>
      <w:numPr>
        <w:numId w:val="10"/>
      </w:numPr>
      <w:spacing w:after="60"/>
      <w:jc w:val="both"/>
    </w:pPr>
  </w:style>
  <w:style w:type="paragraph" w:customStyle="1" w:styleId="List131110">
    <w:name w:val="List13111"/>
    <w:basedOn w:val="Textbody11111"/>
    <w:link w:val="List13110"/>
    <w:qFormat/>
    <w:rPr>
      <w:sz w:val="24"/>
    </w:rPr>
  </w:style>
  <w:style w:type="paragraph" w:customStyle="1" w:styleId="Emphasis21111">
    <w:name w:val="Emphasis21111"/>
    <w:link w:val="Emphasis2111"/>
    <w:qFormat/>
    <w:rPr>
      <w:i/>
    </w:rPr>
  </w:style>
  <w:style w:type="paragraph" w:customStyle="1" w:styleId="List5Cont2">
    <w:name w:val="List 5 Cont.2"/>
    <w:link w:val="List5Cont"/>
    <w:qFormat/>
  </w:style>
  <w:style w:type="paragraph" w:customStyle="1" w:styleId="WW8Num9z2111111">
    <w:name w:val="WW8Num9z2111111"/>
    <w:link w:val="WW8Num9z211111"/>
    <w:qFormat/>
    <w:rPr>
      <w:rFonts w:ascii="Times New Roman" w:hAnsi="Times New Roman"/>
      <w:sz w:val="20"/>
    </w:rPr>
  </w:style>
  <w:style w:type="paragraph" w:styleId="53">
    <w:name w:val="toc 5"/>
    <w:next w:val="a"/>
    <w:uiPriority w:val="39"/>
    <w:rPr>
      <w:rFonts w:ascii="XO Thames" w:hAnsi="XO Thames"/>
      <w:sz w:val="28"/>
    </w:rPr>
  </w:style>
  <w:style w:type="paragraph" w:customStyle="1" w:styleId="BodyText2211111">
    <w:name w:val="Body Text 2211111"/>
    <w:basedOn w:val="a"/>
    <w:link w:val="BodyText221111"/>
    <w:qFormat/>
    <w:pPr>
      <w:numPr>
        <w:ilvl w:val="1"/>
        <w:numId w:val="9"/>
      </w:numPr>
      <w:tabs>
        <w:tab w:val="left" w:pos="360"/>
      </w:tabs>
      <w:spacing w:after="60"/>
      <w:ind w:firstLine="0"/>
      <w:jc w:val="both"/>
    </w:pPr>
  </w:style>
  <w:style w:type="paragraph" w:customStyle="1" w:styleId="Signature211">
    <w:name w:val="Signature211"/>
    <w:link w:val="Signature21"/>
    <w:qFormat/>
  </w:style>
  <w:style w:type="paragraph" w:customStyle="1" w:styleId="StrongEmphasis111">
    <w:name w:val="Strong Emphasis111"/>
    <w:link w:val="StrongEmphasis11"/>
    <w:qFormat/>
    <w:rPr>
      <w:b/>
    </w:rPr>
  </w:style>
  <w:style w:type="paragraph" w:customStyle="1" w:styleId="EndnoteSymbol11">
    <w:name w:val="Endnote Symbol11"/>
    <w:link w:val="EndnoteSymbol1"/>
    <w:qFormat/>
    <w:rPr>
      <w:vertAlign w:val="superscript"/>
    </w:rPr>
  </w:style>
  <w:style w:type="paragraph" w:customStyle="1" w:styleId="Contents821111">
    <w:name w:val="Contents 821111"/>
    <w:link w:val="Contents82111"/>
    <w:qFormat/>
    <w:rPr>
      <w:rFonts w:ascii="XO Thames" w:hAnsi="XO Thames"/>
      <w:sz w:val="28"/>
    </w:rPr>
  </w:style>
  <w:style w:type="paragraph" w:customStyle="1" w:styleId="user6">
    <w:name w:val="Заголовок (user)"/>
    <w:qFormat/>
    <w:rPr>
      <w:rFonts w:ascii="Liberation Sans" w:hAnsi="Liberation Sans"/>
      <w:sz w:val="28"/>
    </w:rPr>
  </w:style>
  <w:style w:type="paragraph" w:customStyle="1" w:styleId="Contents5111">
    <w:name w:val="Contents 5111"/>
    <w:link w:val="Contents511"/>
    <w:qFormat/>
    <w:rPr>
      <w:rFonts w:ascii="XO Thames" w:hAnsi="XO Thames"/>
      <w:sz w:val="28"/>
    </w:rPr>
  </w:style>
  <w:style w:type="paragraph" w:customStyle="1" w:styleId="Heading912">
    <w:name w:val="Heading 912"/>
    <w:link w:val="Heading911"/>
    <w:qFormat/>
    <w:rPr>
      <w:rFonts w:ascii="Arial" w:hAnsi="Arial"/>
      <w:b/>
      <w:i/>
      <w:sz w:val="18"/>
    </w:rPr>
  </w:style>
  <w:style w:type="paragraph" w:customStyle="1" w:styleId="21111118">
    <w:name w:val="Основной текст с отступом Знак2111111"/>
    <w:basedOn w:val="DefaultParagraphFont211111"/>
    <w:link w:val="2111115"/>
    <w:qFormat/>
    <w:rPr>
      <w:rFonts w:ascii="Times New Roman" w:hAnsi="Times New Roman"/>
      <w:sz w:val="24"/>
    </w:rPr>
  </w:style>
  <w:style w:type="paragraph" w:customStyle="1" w:styleId="xl78111111">
    <w:name w:val="xl78111111"/>
    <w:basedOn w:val="a"/>
    <w:link w:val="xl78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Calibri" w:hAnsi="Calibri"/>
    </w:rPr>
  </w:style>
  <w:style w:type="paragraph" w:customStyle="1" w:styleId="VisitedInternetLink11111">
    <w:name w:val="Visited Internet Link11111"/>
    <w:basedOn w:val="DefaultParagraphFont211111"/>
    <w:link w:val="VisitedInternetLink1111"/>
    <w:qFormat/>
    <w:rPr>
      <w:color w:val="0000FF"/>
      <w:u w:val="single"/>
    </w:rPr>
  </w:style>
  <w:style w:type="paragraph" w:customStyle="1" w:styleId="StrongEmphasis21111">
    <w:name w:val="Strong Emphasis21111"/>
    <w:link w:val="StrongEmphasis2111"/>
    <w:qFormat/>
    <w:rPr>
      <w:b/>
    </w:rPr>
  </w:style>
  <w:style w:type="paragraph" w:customStyle="1" w:styleId="WW8Num8z1111111">
    <w:name w:val="WW8Num8z1111111"/>
    <w:link w:val="WW8Num8z111111"/>
    <w:qFormat/>
    <w:rPr>
      <w:rFonts w:ascii="Courier New" w:hAnsi="Courier New"/>
      <w:sz w:val="20"/>
    </w:rPr>
  </w:style>
  <w:style w:type="paragraph" w:customStyle="1" w:styleId="WW8Num5z2111111">
    <w:name w:val="WW8Num5z2111111"/>
    <w:link w:val="WW8Num5z211111"/>
    <w:qFormat/>
    <w:rPr>
      <w:rFonts w:ascii="Wingdings" w:hAnsi="Wingdings"/>
      <w:sz w:val="20"/>
    </w:rPr>
  </w:style>
  <w:style w:type="paragraph" w:customStyle="1" w:styleId="List1Cont11111">
    <w:name w:val="List 1 Cont.11111"/>
    <w:link w:val="List1Cont1111"/>
    <w:qFormat/>
  </w:style>
  <w:style w:type="paragraph" w:customStyle="1" w:styleId="WW8Num9z1111111">
    <w:name w:val="WW8Num9z1111111"/>
    <w:link w:val="WW8Num9z111111"/>
    <w:qFormat/>
    <w:rPr>
      <w:rFonts w:ascii="Times New Roman" w:hAnsi="Times New Roman"/>
      <w:color w:val="00000A"/>
      <w:sz w:val="20"/>
    </w:rPr>
  </w:style>
  <w:style w:type="paragraph" w:customStyle="1" w:styleId="Internetlink2">
    <w:name w:val="Internet link2"/>
    <w:link w:val="Internetlink"/>
    <w:qFormat/>
    <w:rPr>
      <w:rFonts w:ascii="Calibri" w:hAnsi="Calibri"/>
      <w:color w:val="0000FF"/>
      <w:u w:val="single"/>
    </w:rPr>
  </w:style>
  <w:style w:type="paragraph" w:customStyle="1" w:styleId="Contents62">
    <w:name w:val="Contents 62"/>
    <w:link w:val="Contents61"/>
    <w:qFormat/>
    <w:rPr>
      <w:rFonts w:ascii="XO Thames" w:hAnsi="XO Thames"/>
      <w:sz w:val="28"/>
    </w:rPr>
  </w:style>
  <w:style w:type="paragraph" w:customStyle="1" w:styleId="-">
    <w:name w:val="Интернет-ссылка"/>
    <w:link w:val="ae"/>
    <w:qFormat/>
    <w:rPr>
      <w:rFonts w:ascii="Calibri" w:hAnsi="Calibri"/>
      <w:color w:val="0000FF"/>
      <w:u w:val="single"/>
    </w:rPr>
  </w:style>
  <w:style w:type="paragraph" w:customStyle="1" w:styleId="VisitedInternetLink11">
    <w:name w:val="Visited Internet Link11"/>
    <w:link w:val="VisitedInternetLink1"/>
    <w:qFormat/>
    <w:rPr>
      <w:rFonts w:ascii="Calibri" w:hAnsi="Calibri"/>
      <w:color w:val="800080"/>
      <w:u w:val="single"/>
    </w:rPr>
  </w:style>
  <w:style w:type="paragraph" w:customStyle="1" w:styleId="Heading611">
    <w:name w:val="Heading 611"/>
    <w:link w:val="Heading61"/>
    <w:qFormat/>
    <w:rPr>
      <w:i/>
    </w:rPr>
  </w:style>
  <w:style w:type="paragraph" w:customStyle="1" w:styleId="22112">
    <w:name w:val="Содержимое таблицы2211"/>
    <w:basedOn w:val="a"/>
    <w:link w:val="2212"/>
    <w:qFormat/>
  </w:style>
  <w:style w:type="paragraph" w:customStyle="1" w:styleId="Title1111">
    <w:name w:val="Title1111"/>
    <w:link w:val="Title111"/>
    <w:qFormat/>
    <w:rPr>
      <w:rFonts w:ascii="Calibri" w:hAnsi="Calibri"/>
      <w:i/>
    </w:rPr>
  </w:style>
  <w:style w:type="paragraph" w:customStyle="1" w:styleId="user7">
    <w:name w:val="Заголовок таблицы (user)"/>
    <w:basedOn w:val="user3"/>
    <w:qFormat/>
    <w:rPr>
      <w:b/>
    </w:rPr>
  </w:style>
  <w:style w:type="paragraph" w:customStyle="1" w:styleId="Contents3211">
    <w:name w:val="Contents 3211"/>
    <w:link w:val="Contents321"/>
    <w:qFormat/>
    <w:rPr>
      <w:rFonts w:ascii="XO Thames" w:hAnsi="XO Thames"/>
      <w:sz w:val="28"/>
    </w:rPr>
  </w:style>
  <w:style w:type="paragraph" w:customStyle="1" w:styleId="211111113">
    <w:name w:val="Заголовок 2 Знак1111111"/>
    <w:link w:val="21111119"/>
    <w:qFormat/>
    <w:pPr>
      <w:spacing w:after="160" w:line="259" w:lineRule="auto"/>
    </w:pPr>
    <w:rPr>
      <w:rFonts w:ascii="Times New Roman" w:hAnsi="Times New Roman"/>
      <w:b/>
      <w:sz w:val="32"/>
    </w:rPr>
  </w:style>
  <w:style w:type="paragraph" w:customStyle="1" w:styleId="xl67111111">
    <w:name w:val="xl67111111"/>
    <w:basedOn w:val="a"/>
    <w:link w:val="xl67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Sender211">
    <w:name w:val="Sender211"/>
    <w:link w:val="Sender21"/>
    <w:qFormat/>
    <w:rPr>
      <w:rFonts w:ascii="Arial" w:hAnsi="Arial"/>
      <w:sz w:val="20"/>
    </w:rPr>
  </w:style>
  <w:style w:type="paragraph" w:customStyle="1" w:styleId="PageNumber21111">
    <w:name w:val="Page Number21111"/>
    <w:link w:val="PageNumber2111"/>
    <w:qFormat/>
    <w:rPr>
      <w:rFonts w:ascii="Times New Roman" w:hAnsi="Times New Roman"/>
    </w:rPr>
  </w:style>
  <w:style w:type="paragraph" w:customStyle="1" w:styleId="Heading52111">
    <w:name w:val="Heading 52111"/>
    <w:link w:val="Heading5211"/>
    <w:qFormat/>
    <w:rPr>
      <w:rFonts w:ascii="XO Thames" w:hAnsi="XO Thames"/>
      <w:b/>
    </w:rPr>
  </w:style>
  <w:style w:type="paragraph" w:customStyle="1" w:styleId="2111111">
    <w:name w:val="Стиль2111111"/>
    <w:basedOn w:val="2"/>
    <w:link w:val="2111116"/>
    <w:qFormat/>
    <w:pPr>
      <w:keepNext/>
      <w:keepLines/>
      <w:widowControl w:val="0"/>
      <w:numPr>
        <w:ilvl w:val="1"/>
        <w:numId w:val="5"/>
      </w:numPr>
    </w:pPr>
    <w:rPr>
      <w:b/>
    </w:rPr>
  </w:style>
  <w:style w:type="paragraph" w:customStyle="1" w:styleId="WW8Num4z2111111">
    <w:name w:val="WW8Num4z2111111"/>
    <w:link w:val="WW8Num4z211111"/>
    <w:qFormat/>
    <w:rPr>
      <w:rFonts w:ascii="Wingdings" w:hAnsi="Wingdings"/>
      <w:sz w:val="20"/>
    </w:rPr>
  </w:style>
  <w:style w:type="paragraph" w:customStyle="1" w:styleId="Addressee111">
    <w:name w:val="Addressee111"/>
    <w:link w:val="Addressee11"/>
    <w:qFormat/>
    <w:rPr>
      <w:rFonts w:ascii="Arial" w:hAnsi="Arial"/>
    </w:rPr>
  </w:style>
  <w:style w:type="paragraph" w:customStyle="1" w:styleId="xl71111111">
    <w:name w:val="xl71111111"/>
    <w:basedOn w:val="a"/>
    <w:link w:val="xl71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HTMLCite111111">
    <w:name w:val="HTML Cite111111"/>
    <w:link w:val="HTMLCite11111"/>
    <w:qFormat/>
    <w:pPr>
      <w:spacing w:after="160" w:line="259" w:lineRule="auto"/>
    </w:pPr>
    <w:rPr>
      <w:i/>
    </w:rPr>
  </w:style>
  <w:style w:type="paragraph" w:customStyle="1" w:styleId="Contents9211">
    <w:name w:val="Contents 9211"/>
    <w:link w:val="Contents921"/>
    <w:qFormat/>
    <w:rPr>
      <w:rFonts w:ascii="XO Thames" w:hAnsi="XO Thames"/>
      <w:sz w:val="28"/>
    </w:rPr>
  </w:style>
  <w:style w:type="paragraph" w:styleId="44">
    <w:name w:val="List Continue 4"/>
    <w:basedOn w:val="a"/>
    <w:pPr>
      <w:spacing w:after="120"/>
      <w:jc w:val="both"/>
    </w:pPr>
  </w:style>
  <w:style w:type="paragraph" w:styleId="5">
    <w:name w:val="List Number 5"/>
    <w:basedOn w:val="a"/>
    <w:pPr>
      <w:numPr>
        <w:numId w:val="11"/>
      </w:numPr>
      <w:spacing w:after="60"/>
      <w:jc w:val="both"/>
    </w:pPr>
  </w:style>
  <w:style w:type="paragraph" w:customStyle="1" w:styleId="msonormal111111">
    <w:name w:val="msonormal111111"/>
    <w:basedOn w:val="a"/>
    <w:link w:val="msonormal11111"/>
    <w:qFormat/>
    <w:pPr>
      <w:spacing w:beforeAutospacing="1" w:afterAutospacing="1"/>
    </w:pPr>
  </w:style>
  <w:style w:type="paragraph" w:customStyle="1" w:styleId="Textbodyindent21111">
    <w:name w:val="Text body indent21111"/>
    <w:basedOn w:val="Textbody31111"/>
    <w:link w:val="Textbodyindent2111"/>
    <w:qFormat/>
    <w:rPr>
      <w:rFonts w:asciiTheme="minorHAnsi" w:hAnsiTheme="minorHAnsi"/>
      <w:sz w:val="24"/>
    </w:rPr>
  </w:style>
  <w:style w:type="paragraph" w:customStyle="1" w:styleId="List32">
    <w:name w:val="List 32"/>
    <w:link w:val="List31"/>
    <w:qFormat/>
  </w:style>
  <w:style w:type="paragraph" w:customStyle="1" w:styleId="111111ffd">
    <w:name w:val="Тендерные данные111111"/>
    <w:basedOn w:val="a"/>
    <w:link w:val="11111fe"/>
    <w:qFormat/>
    <w:pPr>
      <w:tabs>
        <w:tab w:val="left" w:pos="1985"/>
      </w:tabs>
      <w:spacing w:before="120" w:line="100" w:lineRule="atLeast"/>
      <w:jc w:val="both"/>
    </w:pPr>
    <w:rPr>
      <w:b/>
    </w:rPr>
  </w:style>
  <w:style w:type="paragraph" w:customStyle="1" w:styleId="CharChar1111110">
    <w:name w:val="Обычный Char Char111111"/>
    <w:link w:val="CharChar111110"/>
    <w:qFormat/>
    <w:pPr>
      <w:spacing w:after="160" w:line="259" w:lineRule="auto"/>
    </w:pPr>
    <w:rPr>
      <w:rFonts w:ascii="Times New Roman" w:hAnsi="Times New Roman"/>
      <w:sz w:val="28"/>
    </w:rPr>
  </w:style>
  <w:style w:type="paragraph" w:customStyle="1" w:styleId="HTMLVariable111111">
    <w:name w:val="HTML Variable111111"/>
    <w:link w:val="HTMLVariable11111"/>
    <w:qFormat/>
    <w:pPr>
      <w:spacing w:after="160" w:line="259" w:lineRule="auto"/>
    </w:pPr>
    <w:rPr>
      <w:i/>
    </w:rPr>
  </w:style>
  <w:style w:type="paragraph" w:customStyle="1" w:styleId="Endnote211">
    <w:name w:val="Endnote211"/>
    <w:link w:val="Endnote21"/>
    <w:qFormat/>
    <w:pPr>
      <w:ind w:firstLine="851"/>
      <w:jc w:val="both"/>
    </w:pPr>
    <w:rPr>
      <w:rFonts w:ascii="XO Thames" w:hAnsi="XO Thames"/>
    </w:rPr>
  </w:style>
  <w:style w:type="paragraph" w:customStyle="1" w:styleId="Internetlink11111">
    <w:name w:val="Internet link11111"/>
    <w:link w:val="Internetlink1111"/>
    <w:qFormat/>
    <w:pPr>
      <w:spacing w:after="160" w:line="259" w:lineRule="auto"/>
    </w:pPr>
    <w:rPr>
      <w:rFonts w:ascii="Calibri" w:hAnsi="Calibri"/>
      <w:color w:val="0000FF"/>
      <w:u w:val="single"/>
    </w:rPr>
  </w:style>
  <w:style w:type="paragraph" w:styleId="aff2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Contents911111">
    <w:name w:val="Contents 911111"/>
    <w:link w:val="Contents91111"/>
    <w:qFormat/>
    <w:rPr>
      <w:rFonts w:ascii="XO Thames" w:hAnsi="XO Thames"/>
      <w:sz w:val="28"/>
    </w:rPr>
  </w:style>
  <w:style w:type="paragraph" w:customStyle="1" w:styleId="StrongEmphasis211">
    <w:name w:val="Strong Emphasis211"/>
    <w:link w:val="StrongEmphasis21"/>
    <w:qFormat/>
    <w:rPr>
      <w:b/>
    </w:rPr>
  </w:style>
  <w:style w:type="paragraph" w:customStyle="1" w:styleId="119">
    <w:name w:val="Символ сноски11"/>
    <w:link w:val="1a"/>
    <w:qFormat/>
  </w:style>
  <w:style w:type="paragraph" w:customStyle="1" w:styleId="Contents431">
    <w:name w:val="Contents 431"/>
    <w:link w:val="Contents43"/>
    <w:qFormat/>
    <w:rPr>
      <w:rFonts w:ascii="XO Thames" w:hAnsi="XO Thames"/>
      <w:sz w:val="28"/>
    </w:rPr>
  </w:style>
  <w:style w:type="paragraph" w:customStyle="1" w:styleId="List121">
    <w:name w:val="List 121"/>
    <w:link w:val="List12"/>
    <w:qFormat/>
  </w:style>
  <w:style w:type="paragraph" w:customStyle="1" w:styleId="List2Cont211">
    <w:name w:val="List 2 Cont.211"/>
    <w:link w:val="List2Cont21"/>
    <w:qFormat/>
  </w:style>
  <w:style w:type="paragraph" w:customStyle="1" w:styleId="2111111a">
    <w:name w:val="Без интервала2111111"/>
    <w:link w:val="2111117"/>
    <w:qFormat/>
  </w:style>
  <w:style w:type="paragraph" w:customStyle="1" w:styleId="Contents711111">
    <w:name w:val="Contents 711111"/>
    <w:link w:val="Contents71111"/>
    <w:qFormat/>
    <w:rPr>
      <w:rFonts w:ascii="XO Thames" w:hAnsi="XO Thames"/>
      <w:sz w:val="28"/>
    </w:rPr>
  </w:style>
  <w:style w:type="paragraph" w:customStyle="1" w:styleId="211111114">
    <w:name w:val="Заголовок 2.1111111"/>
    <w:basedOn w:val="1"/>
    <w:link w:val="2111111b"/>
    <w:qFormat/>
    <w:pPr>
      <w:keepLines/>
      <w:widowControl w:val="0"/>
      <w:numPr>
        <w:numId w:val="0"/>
      </w:numPr>
    </w:pPr>
    <w:rPr>
      <w:caps/>
    </w:rPr>
  </w:style>
  <w:style w:type="paragraph" w:customStyle="1" w:styleId="Heading121">
    <w:name w:val="Heading 121"/>
    <w:link w:val="Heading12"/>
    <w:qFormat/>
    <w:rPr>
      <w:b/>
      <w:sz w:val="36"/>
    </w:rPr>
  </w:style>
  <w:style w:type="paragraph" w:customStyle="1" w:styleId="toc10111111">
    <w:name w:val="toc 10111111"/>
    <w:next w:val="a"/>
    <w:link w:val="toc1011111"/>
    <w:qFormat/>
    <w:rPr>
      <w:rFonts w:ascii="XO Thames" w:hAnsi="XO Thames"/>
      <w:sz w:val="28"/>
    </w:rPr>
  </w:style>
  <w:style w:type="paragraph" w:styleId="aff3">
    <w:name w:val="List Bullet"/>
    <w:basedOn w:val="a"/>
    <w:pPr>
      <w:widowControl w:val="0"/>
      <w:spacing w:after="60"/>
      <w:jc w:val="both"/>
    </w:pPr>
  </w:style>
  <w:style w:type="paragraph" w:customStyle="1" w:styleId="111111ffe">
    <w:name w:val="Содержимое таблицы111111"/>
    <w:basedOn w:val="a"/>
    <w:link w:val="111118"/>
    <w:qFormat/>
  </w:style>
  <w:style w:type="paragraph" w:customStyle="1" w:styleId="Textbody211111">
    <w:name w:val="Text body211111"/>
    <w:basedOn w:val="Standard111111"/>
    <w:link w:val="Textbody21111"/>
    <w:qFormat/>
    <w:pPr>
      <w:spacing w:after="120"/>
    </w:pPr>
  </w:style>
  <w:style w:type="paragraph" w:customStyle="1" w:styleId="xl76111111">
    <w:name w:val="xl76111111"/>
    <w:basedOn w:val="a"/>
    <w:link w:val="xl761111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Appendix1111">
    <w:name w:val="Appendix1111"/>
    <w:link w:val="Appendix111"/>
    <w:qFormat/>
  </w:style>
  <w:style w:type="paragraph" w:customStyle="1" w:styleId="Caption21111">
    <w:name w:val="Caption21111"/>
    <w:link w:val="Caption2111"/>
    <w:qFormat/>
    <w:rPr>
      <w:rFonts w:ascii="Calibri" w:hAnsi="Calibri"/>
      <w:b/>
      <w:sz w:val="20"/>
    </w:rPr>
  </w:style>
  <w:style w:type="paragraph" w:customStyle="1" w:styleId="WW8Num6z1111111">
    <w:name w:val="WW8Num6z1111111"/>
    <w:link w:val="WW8Num6z111111"/>
    <w:qFormat/>
    <w:rPr>
      <w:rFonts w:ascii="Courier New" w:hAnsi="Courier New"/>
      <w:sz w:val="20"/>
    </w:rPr>
  </w:style>
  <w:style w:type="paragraph" w:customStyle="1" w:styleId="Subtitle111111">
    <w:name w:val="Subtitle111111"/>
    <w:link w:val="Subtitle11111"/>
    <w:qFormat/>
    <w:rPr>
      <w:rFonts w:ascii="XO Thames" w:hAnsi="XO Thames"/>
      <w:i/>
      <w:sz w:val="24"/>
    </w:rPr>
  </w:style>
  <w:style w:type="paragraph" w:styleId="aff4">
    <w:name w:val="Title"/>
    <w:basedOn w:val="a"/>
    <w:uiPriority w:val="10"/>
    <w:qFormat/>
    <w:pPr>
      <w:spacing w:before="120" w:after="120" w:line="276" w:lineRule="auto"/>
    </w:pPr>
    <w:rPr>
      <w:rFonts w:ascii="Calibri" w:hAnsi="Calibri"/>
      <w:i/>
    </w:rPr>
  </w:style>
  <w:style w:type="paragraph" w:customStyle="1" w:styleId="111111fff">
    <w:name w:val="Часть111111"/>
    <w:basedOn w:val="a"/>
    <w:link w:val="11111ff"/>
    <w:qFormat/>
    <w:pPr>
      <w:spacing w:after="60"/>
      <w:jc w:val="center"/>
    </w:pPr>
    <w:rPr>
      <w:rFonts w:ascii="Arial" w:hAnsi="Arial"/>
      <w:b/>
      <w:caps/>
      <w:sz w:val="32"/>
    </w:rPr>
  </w:style>
  <w:style w:type="paragraph" w:customStyle="1" w:styleId="Heading6111111">
    <w:name w:val="Heading 6111111"/>
    <w:link w:val="Heading611111"/>
    <w:qFormat/>
    <w:rPr>
      <w:i/>
    </w:rPr>
  </w:style>
  <w:style w:type="paragraph" w:customStyle="1" w:styleId="111111fff0">
    <w:name w:val="Прижатый влево111111"/>
    <w:basedOn w:val="a"/>
    <w:next w:val="a"/>
    <w:link w:val="11111ff0"/>
    <w:qFormat/>
    <w:rPr>
      <w:rFonts w:ascii="Arial" w:hAnsi="Arial"/>
    </w:rPr>
  </w:style>
  <w:style w:type="paragraph" w:customStyle="1" w:styleId="1111111f5">
    <w:name w:val="Текст сноски1111111"/>
    <w:basedOn w:val="a"/>
    <w:link w:val="111111fff1"/>
    <w:qFormat/>
    <w:pPr>
      <w:spacing w:line="100" w:lineRule="atLeast"/>
    </w:pPr>
    <w:rPr>
      <w:sz w:val="20"/>
    </w:rPr>
  </w:style>
  <w:style w:type="paragraph" w:customStyle="1" w:styleId="12111111">
    <w:name w:val="Абзац списка12111111"/>
    <w:basedOn w:val="a"/>
    <w:link w:val="1211111"/>
    <w:qFormat/>
    <w:pPr>
      <w:spacing w:after="200" w:line="276" w:lineRule="auto"/>
    </w:pPr>
    <w:rPr>
      <w:rFonts w:ascii="Calibri" w:hAnsi="Calibri"/>
      <w:sz w:val="22"/>
    </w:rPr>
  </w:style>
  <w:style w:type="paragraph" w:customStyle="1" w:styleId="1111111f6">
    <w:name w:val="Гиперссылка1111111"/>
    <w:link w:val="111111fff2"/>
    <w:qFormat/>
    <w:rPr>
      <w:rFonts w:ascii="Times New Roman" w:hAnsi="Times New Roman"/>
      <w:color w:val="0000FF"/>
      <w:sz w:val="20"/>
      <w:u w:val="single"/>
    </w:rPr>
  </w:style>
  <w:style w:type="paragraph" w:customStyle="1" w:styleId="WW8Num12z0111111">
    <w:name w:val="WW8Num12z0111111"/>
    <w:link w:val="WW8Num12z011111"/>
    <w:qFormat/>
    <w:rPr>
      <w:rFonts w:ascii="Symbol" w:hAnsi="Symbol"/>
      <w:spacing w:val="2"/>
      <w:sz w:val="20"/>
    </w:rPr>
  </w:style>
  <w:style w:type="paragraph" w:customStyle="1" w:styleId="2116">
    <w:name w:val="Содержимое врезки211"/>
    <w:link w:val="219"/>
    <w:qFormat/>
  </w:style>
  <w:style w:type="paragraph" w:customStyle="1" w:styleId="Salutation12">
    <w:name w:val="Salutation12"/>
    <w:link w:val="Salutation11"/>
    <w:qFormat/>
  </w:style>
  <w:style w:type="paragraph" w:customStyle="1" w:styleId="Heading4211">
    <w:name w:val="Heading 4211"/>
    <w:link w:val="Heading421"/>
    <w:qFormat/>
    <w:rPr>
      <w:rFonts w:ascii="Arial" w:hAnsi="Arial"/>
    </w:rPr>
  </w:style>
  <w:style w:type="paragraph" w:customStyle="1" w:styleId="Bodytext28111111">
    <w:name w:val="Body text (2) + 8111111"/>
    <w:link w:val="Bodytext2811111"/>
    <w:qFormat/>
    <w:pPr>
      <w:spacing w:after="160" w:line="259" w:lineRule="auto"/>
    </w:pPr>
    <w:rPr>
      <w:rFonts w:ascii="Arial" w:hAnsi="Arial"/>
      <w:sz w:val="17"/>
      <w:highlight w:val="white"/>
    </w:rPr>
  </w:style>
  <w:style w:type="paragraph" w:styleId="aff5">
    <w:name w:val="Closing"/>
    <w:basedOn w:val="a"/>
    <w:pPr>
      <w:spacing w:after="60"/>
      <w:jc w:val="both"/>
    </w:pPr>
  </w:style>
  <w:style w:type="paragraph" w:styleId="54">
    <w:name w:val="List Continue 5"/>
    <w:basedOn w:val="a"/>
    <w:pPr>
      <w:spacing w:after="120"/>
      <w:jc w:val="both"/>
    </w:pPr>
  </w:style>
  <w:style w:type="paragraph" w:customStyle="1" w:styleId="2-1211111">
    <w:name w:val="содержание2-1211111"/>
    <w:basedOn w:val="30"/>
    <w:next w:val="a"/>
    <w:link w:val="2-121111"/>
    <w:qFormat/>
    <w:pPr>
      <w:keepNext/>
      <w:spacing w:before="240" w:after="60"/>
    </w:pPr>
    <w:rPr>
      <w:rFonts w:ascii="Arial" w:hAnsi="Arial"/>
      <w:sz w:val="24"/>
    </w:rPr>
  </w:style>
  <w:style w:type="paragraph" w:customStyle="1" w:styleId="Salutation111111">
    <w:name w:val="Salutation111111"/>
    <w:link w:val="Salutation11111"/>
    <w:qFormat/>
  </w:style>
  <w:style w:type="paragraph" w:customStyle="1" w:styleId="Numbering211111">
    <w:name w:val="Numbering 211111"/>
    <w:link w:val="Numbering21111"/>
    <w:qFormat/>
  </w:style>
  <w:style w:type="paragraph" w:customStyle="1" w:styleId="WW8Num15z4111111">
    <w:name w:val="WW8Num15z4111111"/>
    <w:link w:val="WW8Num15z411111"/>
    <w:qFormat/>
    <w:rPr>
      <w:rFonts w:ascii="Times New Roman" w:hAnsi="Times New Roman"/>
      <w:sz w:val="20"/>
    </w:rPr>
  </w:style>
  <w:style w:type="paragraph" w:customStyle="1" w:styleId="Bodytext21111110">
    <w:name w:val="Body text (2)111111"/>
    <w:basedOn w:val="a"/>
    <w:link w:val="Bodytext211111"/>
    <w:qFormat/>
    <w:pPr>
      <w:widowControl w:val="0"/>
      <w:spacing w:after="1080" w:line="240" w:lineRule="atLeast"/>
      <w:jc w:val="center"/>
    </w:pPr>
    <w:rPr>
      <w:rFonts w:ascii="Arial" w:hAnsi="Arial"/>
      <w:sz w:val="19"/>
    </w:rPr>
  </w:style>
  <w:style w:type="paragraph" w:customStyle="1" w:styleId="WW8Num14z0111111">
    <w:name w:val="WW8Num14z0111111"/>
    <w:link w:val="WW8Num14z011111"/>
    <w:qFormat/>
    <w:rPr>
      <w:rFonts w:ascii="Times New Roman" w:hAnsi="Times New Roman"/>
      <w:b/>
      <w:sz w:val="24"/>
    </w:rPr>
  </w:style>
  <w:style w:type="paragraph" w:styleId="34">
    <w:name w:val="List Continue 3"/>
    <w:basedOn w:val="a"/>
    <w:pPr>
      <w:spacing w:after="120"/>
      <w:jc w:val="both"/>
    </w:pPr>
  </w:style>
  <w:style w:type="paragraph" w:customStyle="1" w:styleId="WW8Num10z1111111">
    <w:name w:val="WW8Num10z1111111"/>
    <w:link w:val="WW8Num10z111111"/>
    <w:qFormat/>
    <w:rPr>
      <w:rFonts w:ascii="Symbol" w:hAnsi="Symbol"/>
      <w:sz w:val="24"/>
    </w:rPr>
  </w:style>
  <w:style w:type="paragraph" w:customStyle="1" w:styleId="22113">
    <w:name w:val="Содержимое врезки2211"/>
    <w:basedOn w:val="a"/>
    <w:link w:val="2214"/>
    <w:qFormat/>
  </w:style>
  <w:style w:type="paragraph" w:customStyle="1" w:styleId="111111fff3">
    <w:name w:val="Символ сноски111111"/>
    <w:link w:val="11111ff1"/>
    <w:qFormat/>
    <w:rPr>
      <w:rFonts w:ascii="Times New Roman" w:hAnsi="Times New Roman"/>
      <w:sz w:val="20"/>
      <w:vertAlign w:val="superscript"/>
    </w:rPr>
  </w:style>
  <w:style w:type="paragraph" w:customStyle="1" w:styleId="WW8Num8z0111111">
    <w:name w:val="WW8Num8z0111111"/>
    <w:link w:val="WW8Num8z011111"/>
    <w:qFormat/>
    <w:rPr>
      <w:rFonts w:ascii="Symbol" w:hAnsi="Symbol"/>
      <w:spacing w:val="2"/>
      <w:sz w:val="24"/>
    </w:rPr>
  </w:style>
  <w:style w:type="paragraph" w:customStyle="1" w:styleId="List13">
    <w:name w:val="List 13"/>
    <w:link w:val="List110"/>
    <w:qFormat/>
  </w:style>
  <w:style w:type="paragraph" w:customStyle="1" w:styleId="Contents421111">
    <w:name w:val="Contents 421111"/>
    <w:link w:val="Contents42111"/>
    <w:qFormat/>
    <w:rPr>
      <w:rFonts w:ascii="XO Thames" w:hAnsi="XO Thames"/>
      <w:sz w:val="28"/>
    </w:rPr>
  </w:style>
  <w:style w:type="paragraph" w:customStyle="1" w:styleId="-111111110">
    <w:name w:val="Цветной список - Акцент 11111111"/>
    <w:basedOn w:val="a"/>
    <w:link w:val="-11111110"/>
    <w:qFormat/>
    <w:pPr>
      <w:contextualSpacing/>
    </w:pPr>
    <w:rPr>
      <w:rFonts w:ascii="Times New Roman CYR" w:hAnsi="Times New Roman CYR"/>
    </w:rPr>
  </w:style>
  <w:style w:type="paragraph" w:customStyle="1" w:styleId="Caption211">
    <w:name w:val="Caption211"/>
    <w:link w:val="Caption21"/>
    <w:qFormat/>
    <w:rPr>
      <w:rFonts w:ascii="Calibri" w:hAnsi="Calibri"/>
      <w:b/>
      <w:sz w:val="20"/>
    </w:rPr>
  </w:style>
  <w:style w:type="paragraph" w:customStyle="1" w:styleId="Addressee21111">
    <w:name w:val="Addressee21111"/>
    <w:link w:val="Addressee2111"/>
    <w:qFormat/>
    <w:rPr>
      <w:rFonts w:ascii="Arial" w:hAnsi="Arial"/>
    </w:rPr>
  </w:style>
  <w:style w:type="paragraph" w:customStyle="1" w:styleId="Internetlink21111">
    <w:name w:val="Internet link21111"/>
    <w:link w:val="Internetlink2111"/>
    <w:qFormat/>
    <w:rPr>
      <w:rFonts w:ascii="Calibri" w:hAnsi="Calibri"/>
      <w:color w:val="0000FF"/>
      <w:u w:val="single"/>
    </w:rPr>
  </w:style>
  <w:style w:type="paragraph" w:customStyle="1" w:styleId="Sender11111">
    <w:name w:val="Sender11111"/>
    <w:link w:val="Sender1111"/>
    <w:qFormat/>
    <w:rPr>
      <w:rFonts w:ascii="Arial" w:hAnsi="Arial"/>
      <w:sz w:val="20"/>
    </w:rPr>
  </w:style>
  <w:style w:type="paragraph" w:customStyle="1" w:styleId="VisitedInternetLink21">
    <w:name w:val="Visited Internet Link21"/>
    <w:link w:val="VisitedInternetLink2"/>
    <w:qFormat/>
    <w:rPr>
      <w:rFonts w:ascii="Calibri" w:hAnsi="Calibri"/>
      <w:color w:val="800080"/>
      <w:u w:val="single"/>
    </w:rPr>
  </w:style>
  <w:style w:type="paragraph" w:customStyle="1" w:styleId="formattext111111">
    <w:name w:val="formattext111111"/>
    <w:basedOn w:val="a"/>
    <w:link w:val="formattext11111"/>
    <w:qFormat/>
    <w:pPr>
      <w:spacing w:before="100" w:after="100" w:line="100" w:lineRule="atLeast"/>
    </w:pPr>
  </w:style>
  <w:style w:type="paragraph" w:customStyle="1" w:styleId="111111fff4">
    <w:name w:val="Основной шрифт111111"/>
    <w:link w:val="11111ff2"/>
    <w:qFormat/>
    <w:pPr>
      <w:spacing w:after="160" w:line="259" w:lineRule="auto"/>
    </w:pPr>
  </w:style>
  <w:style w:type="paragraph" w:customStyle="1" w:styleId="Heading21111">
    <w:name w:val="Heading 21111"/>
    <w:link w:val="Heading2111"/>
    <w:qFormat/>
    <w:rPr>
      <w:b/>
      <w:sz w:val="30"/>
    </w:rPr>
  </w:style>
  <w:style w:type="paragraph" w:customStyle="1" w:styleId="FontStyle16111111">
    <w:name w:val="Font Style16111111"/>
    <w:link w:val="FontStyle1611111"/>
    <w:qFormat/>
    <w:pPr>
      <w:spacing w:after="160" w:line="259" w:lineRule="auto"/>
    </w:pPr>
    <w:rPr>
      <w:rFonts w:ascii="Times New Roman" w:hAnsi="Times New Roman"/>
    </w:rPr>
  </w:style>
  <w:style w:type="paragraph" w:customStyle="1" w:styleId="DefaultParagraphFont211111">
    <w:name w:val="Default Paragraph Font211111"/>
    <w:link w:val="DefaultParagraphFont21111"/>
    <w:qFormat/>
    <w:pPr>
      <w:spacing w:after="160" w:line="259" w:lineRule="auto"/>
    </w:pPr>
  </w:style>
  <w:style w:type="paragraph" w:customStyle="1" w:styleId="BalloonText111111">
    <w:name w:val="Balloon Text111111"/>
    <w:basedOn w:val="a"/>
    <w:link w:val="BalloonText11111"/>
    <w:qFormat/>
    <w:rPr>
      <w:rFonts w:ascii="Tahoma" w:hAnsi="Tahoma"/>
      <w:sz w:val="16"/>
    </w:rPr>
  </w:style>
  <w:style w:type="paragraph" w:customStyle="1" w:styleId="List1Cont21111">
    <w:name w:val="List 1 Cont.21111"/>
    <w:link w:val="List1Cont2111"/>
    <w:qFormat/>
  </w:style>
  <w:style w:type="paragraph" w:customStyle="1" w:styleId="HTMLSample111111">
    <w:name w:val="HTML Sample111111"/>
    <w:link w:val="HTMLSample11111"/>
    <w:qFormat/>
    <w:pPr>
      <w:spacing w:after="160" w:line="259" w:lineRule="auto"/>
    </w:pPr>
    <w:rPr>
      <w:rFonts w:ascii="Courier New" w:hAnsi="Courier New"/>
    </w:rPr>
  </w:style>
  <w:style w:type="table" w:styleId="-4">
    <w:name w:val="Table List 4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a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35">
    <w:name w:val="Table Classic 3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2e">
    <w:name w:val="Table Columns 2"/>
    <w:basedOn w:val="a1"/>
    <w:pPr>
      <w:spacing w:after="60"/>
      <w:jc w:val="both"/>
    </w:pPr>
    <w:rPr>
      <w:b/>
      <w:sz w:val="20"/>
    </w:rPr>
    <w:tblPr/>
  </w:style>
  <w:style w:type="table" w:styleId="aff7">
    <w:name w:val="Table Professional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a">
    <w:name w:val="Простая таблица 11"/>
    <w:basedOn w:val="a1"/>
    <w:rPr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7">
    <w:name w:val="Table List 7"/>
    <w:basedOn w:val="a1"/>
    <w:pPr>
      <w:spacing w:after="60"/>
      <w:jc w:val="both"/>
    </w:pPr>
    <w:rPr>
      <w:sz w:val="20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-1">
    <w:name w:val="Table List 1"/>
    <w:basedOn w:val="a1"/>
    <w:pPr>
      <w:spacing w:after="60"/>
      <w:jc w:val="both"/>
    </w:pPr>
    <w:rPr>
      <w:sz w:val="20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-2">
    <w:name w:val="Table Web 2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-10">
    <w:name w:val="Table Web 1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1c">
    <w:name w:val="Table Grid 1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customStyle="1" w:styleId="11b">
    <w:name w:val="Сетка таблицы11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f">
    <w:name w:val="Table Grid 2"/>
    <w:basedOn w:val="a1"/>
    <w:pPr>
      <w:spacing w:after="60"/>
      <w:jc w:val="both"/>
    </w:pPr>
    <w:rPr>
      <w:sz w:val="20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1d">
    <w:name w:val="Table Classic 1"/>
    <w:basedOn w:val="a1"/>
    <w:pPr>
      <w:spacing w:after="60"/>
      <w:jc w:val="both"/>
    </w:pPr>
    <w:rPr>
      <w:b/>
      <w:sz w:val="28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aff8">
    <w:name w:val="Table Elegant"/>
    <w:basedOn w:val="a1"/>
    <w:pPr>
      <w:spacing w:after="60"/>
      <w:jc w:val="both"/>
    </w:pPr>
    <w:rPr>
      <w:sz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81">
    <w:name w:val="Table Grid 8"/>
    <w:basedOn w:val="a1"/>
    <w:pPr>
      <w:spacing w:after="60"/>
      <w:jc w:val="both"/>
    </w:pPr>
    <w:rPr>
      <w:sz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36">
    <w:name w:val="Table Grid 3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2f0">
    <w:name w:val="Table Classic 2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1e">
    <w:name w:val="Table Simple 1"/>
    <w:basedOn w:val="a1"/>
    <w:pPr>
      <w:spacing w:after="60"/>
      <w:jc w:val="both"/>
    </w:pPr>
    <w:rPr>
      <w:sz w:val="20"/>
    </w:rPr>
    <w:tblPr>
      <w:tblBorders>
        <w:top w:val="single" w:sz="12" w:space="0" w:color="008000"/>
        <w:bottom w:val="single" w:sz="12" w:space="0" w:color="008000"/>
      </w:tblBorders>
    </w:tblPr>
  </w:style>
  <w:style w:type="table" w:customStyle="1" w:styleId="2f1">
    <w:name w:val="Сетка таблицы2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">
    <w:name w:val="Сетка таблицы1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8">
    <w:name w:val="Table List 8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table" w:styleId="1f0">
    <w:name w:val="Table Colorful 1"/>
    <w:basedOn w:val="a1"/>
    <w:pPr>
      <w:spacing w:after="60"/>
      <w:jc w:val="both"/>
    </w:pPr>
    <w:rPr>
      <w:sz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37">
    <w:name w:val="Table Simple 3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45">
    <w:name w:val="Table Grid 4"/>
    <w:basedOn w:val="a1"/>
    <w:pPr>
      <w:spacing w:after="60"/>
      <w:jc w:val="both"/>
    </w:pPr>
    <w:rPr>
      <w:sz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71">
    <w:name w:val="Table Grid 7"/>
    <w:basedOn w:val="a1"/>
    <w:pPr>
      <w:spacing w:after="60"/>
      <w:jc w:val="both"/>
    </w:pPr>
    <w:rPr>
      <w:b/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-6">
    <w:name w:val="Table List 6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1f1">
    <w:name w:val="Table Columns 1"/>
    <w:basedOn w:val="a1"/>
    <w:pPr>
      <w:spacing w:after="60"/>
      <w:jc w:val="both"/>
    </w:pPr>
    <w:rPr>
      <w:b/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46">
    <w:name w:val="Table Classic 4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2f2">
    <w:name w:val="Table Subtle 2"/>
    <w:basedOn w:val="a1"/>
    <w:pPr>
      <w:spacing w:after="60"/>
      <w:jc w:val="both"/>
    </w:pPr>
    <w:rPr>
      <w:sz w:val="20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38">
    <w:name w:val="Table Colorful 3"/>
    <w:basedOn w:val="a1"/>
    <w:pPr>
      <w:spacing w:after="60"/>
      <w:jc w:val="both"/>
    </w:pPr>
    <w:rPr>
      <w:sz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-20">
    <w:name w:val="Table List 2"/>
    <w:basedOn w:val="a1"/>
    <w:pPr>
      <w:spacing w:after="60"/>
      <w:jc w:val="both"/>
    </w:pPr>
    <w:rPr>
      <w:sz w:val="20"/>
    </w:rPr>
    <w:tblPr>
      <w:tblBorders>
        <w:bottom w:val="single" w:sz="12" w:space="0" w:color="808080"/>
      </w:tblBorders>
    </w:tblPr>
  </w:style>
  <w:style w:type="table" w:styleId="39">
    <w:name w:val="Table 3D effects 3"/>
    <w:basedOn w:val="a1"/>
    <w:pPr>
      <w:spacing w:after="60"/>
      <w:jc w:val="both"/>
    </w:pPr>
    <w:rPr>
      <w:sz w:val="20"/>
    </w:rPr>
    <w:tblPr/>
  </w:style>
  <w:style w:type="table" w:styleId="-5">
    <w:name w:val="Table List 5"/>
    <w:basedOn w:val="a1"/>
    <w:pPr>
      <w:spacing w:after="60"/>
      <w:jc w:val="both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61">
    <w:name w:val="Table Grid 6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3a">
    <w:name w:val="Table Columns 3"/>
    <w:basedOn w:val="a1"/>
    <w:pPr>
      <w:spacing w:after="60"/>
      <w:jc w:val="both"/>
    </w:pPr>
    <w:rPr>
      <w:b/>
      <w:sz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-3">
    <w:name w:val="Table List 3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2f3">
    <w:name w:val="Table Simple 2"/>
    <w:basedOn w:val="a1"/>
    <w:pPr>
      <w:spacing w:after="60"/>
      <w:jc w:val="both"/>
    </w:pPr>
    <w:rPr>
      <w:sz w:val="20"/>
    </w:rPr>
    <w:tblPr/>
  </w:style>
  <w:style w:type="table" w:styleId="1f2">
    <w:name w:val="Table Subtle 1"/>
    <w:basedOn w:val="a1"/>
    <w:pPr>
      <w:spacing w:after="60"/>
      <w:jc w:val="both"/>
    </w:pPr>
    <w:rPr>
      <w:sz w:val="20"/>
    </w:rPr>
    <w:tblPr/>
  </w:style>
  <w:style w:type="table" w:styleId="55">
    <w:name w:val="Table Columns 5"/>
    <w:basedOn w:val="a1"/>
    <w:pPr>
      <w:spacing w:after="60"/>
      <w:jc w:val="both"/>
    </w:pPr>
    <w:rPr>
      <w:sz w:val="20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56">
    <w:name w:val="Table Grid 5"/>
    <w:basedOn w:val="a1"/>
    <w:pPr>
      <w:spacing w:after="60"/>
      <w:jc w:val="both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aff9">
    <w:name w:val="Table Contemporary"/>
    <w:basedOn w:val="a1"/>
    <w:pPr>
      <w:spacing w:after="60"/>
      <w:jc w:val="both"/>
    </w:pPr>
    <w:rPr>
      <w:sz w:val="20"/>
    </w:rPr>
    <w:tblPr>
      <w:tblBorders>
        <w:insideH w:val="single" w:sz="18" w:space="0" w:color="FFFFFF"/>
        <w:insideV w:val="single" w:sz="18" w:space="0" w:color="FFFFFF"/>
      </w:tblBorders>
    </w:tblPr>
  </w:style>
  <w:style w:type="table" w:styleId="1f3">
    <w:name w:val="Table 3D effects 1"/>
    <w:basedOn w:val="a1"/>
    <w:pPr>
      <w:spacing w:after="60"/>
      <w:jc w:val="both"/>
    </w:pPr>
    <w:rPr>
      <w:sz w:val="20"/>
    </w:rPr>
    <w:tblPr/>
  </w:style>
  <w:style w:type="table" w:styleId="47">
    <w:name w:val="Table Columns 4"/>
    <w:basedOn w:val="a1"/>
    <w:pPr>
      <w:spacing w:after="60"/>
      <w:jc w:val="both"/>
    </w:pPr>
    <w:rPr>
      <w:sz w:val="20"/>
    </w:rPr>
    <w:tblPr/>
  </w:style>
  <w:style w:type="table" w:styleId="2f4">
    <w:name w:val="Table 3D effects 2"/>
    <w:basedOn w:val="a1"/>
    <w:pPr>
      <w:spacing w:after="60"/>
      <w:jc w:val="both"/>
    </w:pPr>
    <w:rPr>
      <w:sz w:val="20"/>
    </w:rPr>
    <w:tblPr/>
  </w:style>
  <w:style w:type="table" w:styleId="affa">
    <w:name w:val="Table Theme"/>
    <w:basedOn w:val="a1"/>
    <w:pPr>
      <w:spacing w:after="60"/>
      <w:jc w:val="both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30">
    <w:name w:val="Table Web 3"/>
    <w:basedOn w:val="a1"/>
    <w:pPr>
      <w:spacing w:after="60"/>
      <w:jc w:val="both"/>
    </w:pPr>
    <w:rPr>
      <w:sz w:val="20"/>
    </w:rPr>
    <w:tblPr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  <w:insideH w:val="single" w:sz="6" w:space="0" w:color="000000"/>
        <w:insideV w:val="single" w:sz="6" w:space="0" w:color="000000"/>
      </w:tblBorders>
    </w:tblPr>
  </w:style>
  <w:style w:type="table" w:styleId="2f5">
    <w:name w:val="Table Colorful 2"/>
    <w:basedOn w:val="a1"/>
    <w:pPr>
      <w:spacing w:after="60"/>
      <w:jc w:val="both"/>
    </w:pPr>
    <w:rPr>
      <w:sz w:val="20"/>
    </w:rPr>
    <w:tblPr>
      <w:tblBorders>
        <w:bottom w:val="single" w:sz="12" w:space="0" w:color="000000"/>
      </w:tblBorders>
    </w:tblPr>
  </w:style>
  <w:style w:type="character" w:customStyle="1" w:styleId="ListParagraph31111111">
    <w:name w:val="List Paragraph31111111"/>
    <w:qFormat/>
    <w:rsid w:val="004943AB"/>
    <w:rPr>
      <w:color w:val="000000"/>
    </w:rPr>
  </w:style>
  <w:style w:type="paragraph" w:styleId="affb">
    <w:name w:val="Balloon Text"/>
    <w:basedOn w:val="a"/>
    <w:link w:val="affc"/>
    <w:uiPriority w:val="99"/>
    <w:semiHidden/>
    <w:unhideWhenUsed/>
    <w:rsid w:val="004943AB"/>
    <w:rPr>
      <w:rFonts w:ascii="Segoe UI" w:hAnsi="Segoe UI" w:cs="Mangal"/>
      <w:sz w:val="18"/>
      <w:szCs w:val="16"/>
    </w:rPr>
  </w:style>
  <w:style w:type="character" w:customStyle="1" w:styleId="affc">
    <w:name w:val="Текст выноски Знак"/>
    <w:basedOn w:val="a0"/>
    <w:link w:val="affb"/>
    <w:uiPriority w:val="99"/>
    <w:semiHidden/>
    <w:rsid w:val="004943AB"/>
    <w:rPr>
      <w:rFonts w:ascii="Segoe UI" w:hAnsi="Segoe UI" w:cs="Mangal"/>
      <w:sz w:val="18"/>
      <w:szCs w:val="16"/>
    </w:rPr>
  </w:style>
  <w:style w:type="paragraph" w:styleId="affd">
    <w:name w:val="List Paragraph"/>
    <w:basedOn w:val="a"/>
    <w:uiPriority w:val="34"/>
    <w:qFormat/>
    <w:rsid w:val="008775EC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9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3069</Words>
  <Characters>17498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20526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Милицкая Светлана Константиновна</dc:creator>
  <dc:description/>
  <cp:lastModifiedBy>Милицкая Светлана Константиновна</cp:lastModifiedBy>
  <cp:revision>2</cp:revision>
  <dcterms:created xsi:type="dcterms:W3CDTF">2026-08-04T07:43:00Z</dcterms:created>
  <dcterms:modified xsi:type="dcterms:W3CDTF">2026-08-04T07:43:00Z</dcterms:modified>
  <dc:language>ru-RU</dc:language>
</cp:coreProperties>
</file>